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0" w:type="dxa"/>
        <w:tblInd w:w="-72" w:type="dxa"/>
        <w:tblLook w:val="01E0" w:firstRow="1" w:lastRow="1" w:firstColumn="1" w:lastColumn="1" w:noHBand="0" w:noVBand="0"/>
      </w:tblPr>
      <w:tblGrid>
        <w:gridCol w:w="3330"/>
        <w:gridCol w:w="6720"/>
      </w:tblGrid>
      <w:tr w:rsidR="00511262" w:rsidRPr="00CD2D54" w:rsidTr="00225A76">
        <w:tc>
          <w:tcPr>
            <w:tcW w:w="3330" w:type="dxa"/>
          </w:tcPr>
          <w:p w:rsidR="00511262" w:rsidRPr="00842F81" w:rsidRDefault="00511262" w:rsidP="004648BB">
            <w:pPr>
              <w:ind w:firstLine="432"/>
              <w:jc w:val="center"/>
              <w:rPr>
                <w:b/>
                <w:sz w:val="26"/>
                <w:szCs w:val="26"/>
              </w:rPr>
            </w:pPr>
            <w:r w:rsidRPr="00842F81">
              <w:rPr>
                <w:b/>
                <w:sz w:val="26"/>
                <w:szCs w:val="26"/>
              </w:rPr>
              <w:t>UỶ BAN NHÂN DÂN</w:t>
            </w:r>
          </w:p>
          <w:p w:rsidR="00511262" w:rsidRPr="00CD2D54" w:rsidRDefault="00511262" w:rsidP="004648BB">
            <w:pPr>
              <w:ind w:firstLine="432"/>
              <w:jc w:val="center"/>
              <w:rPr>
                <w:b/>
                <w:szCs w:val="28"/>
              </w:rPr>
            </w:pPr>
            <w:r w:rsidRPr="00842F81">
              <w:rPr>
                <w:b/>
                <w:sz w:val="26"/>
                <w:szCs w:val="26"/>
              </w:rPr>
              <w:t>XÃ VINH HÀ</w:t>
            </w:r>
          </w:p>
        </w:tc>
        <w:tc>
          <w:tcPr>
            <w:tcW w:w="6720" w:type="dxa"/>
          </w:tcPr>
          <w:p w:rsidR="00511262" w:rsidRPr="00842F81" w:rsidRDefault="00511262" w:rsidP="004648BB">
            <w:pPr>
              <w:jc w:val="center"/>
              <w:rPr>
                <w:b/>
                <w:sz w:val="26"/>
                <w:szCs w:val="26"/>
              </w:rPr>
            </w:pPr>
            <w:r w:rsidRPr="00842F81">
              <w:rPr>
                <w:b/>
                <w:sz w:val="26"/>
                <w:szCs w:val="26"/>
              </w:rPr>
              <w:t>CỘNG HOÀ XÃ HỘI CHỦ NGHĨA VIỆT NAM</w:t>
            </w:r>
          </w:p>
          <w:p w:rsidR="00511262" w:rsidRPr="00CD2D54" w:rsidRDefault="00511262" w:rsidP="004648BB">
            <w:pPr>
              <w:ind w:firstLine="432"/>
              <w:jc w:val="center"/>
              <w:rPr>
                <w:b/>
                <w:szCs w:val="28"/>
              </w:rPr>
            </w:pPr>
            <w:r>
              <w:rPr>
                <w:noProof/>
                <w:szCs w:val="28"/>
              </w:rPr>
              <mc:AlternateContent>
                <mc:Choice Requires="wps">
                  <w:drawing>
                    <wp:anchor distT="0" distB="0" distL="114300" distR="114300" simplePos="0" relativeHeight="251659264" behindDoc="0" locked="0" layoutInCell="1" allowOverlap="1" wp14:anchorId="2C9649F8" wp14:editId="1CA082A4">
                      <wp:simplePos x="0" y="0"/>
                      <wp:positionH relativeFrom="column">
                        <wp:posOffset>1064895</wp:posOffset>
                      </wp:positionH>
                      <wp:positionV relativeFrom="paragraph">
                        <wp:posOffset>186690</wp:posOffset>
                      </wp:positionV>
                      <wp:extent cx="2212340" cy="0"/>
                      <wp:effectExtent l="9525" t="9525" r="698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14.7pt" to="258.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"/>
                  </w:pict>
                </mc:Fallback>
              </mc:AlternateContent>
            </w:r>
            <w:r w:rsidRPr="00CD2D54">
              <w:rPr>
                <w:b/>
                <w:szCs w:val="28"/>
              </w:rPr>
              <w:t>Độc lập - Tự do - Hạnh phúc</w:t>
            </w:r>
          </w:p>
        </w:tc>
      </w:tr>
      <w:tr w:rsidR="00511262" w:rsidRPr="00CD2D54" w:rsidTr="00225A76">
        <w:tc>
          <w:tcPr>
            <w:tcW w:w="3330" w:type="dxa"/>
          </w:tcPr>
          <w:p w:rsidR="00511262" w:rsidRDefault="00511262" w:rsidP="004648BB">
            <w:pPr>
              <w:ind w:firstLine="432"/>
              <w:jc w:val="center"/>
              <w:rPr>
                <w:szCs w:val="28"/>
              </w:rPr>
            </w:pPr>
            <w:r>
              <w:rPr>
                <w:noProof/>
                <w:szCs w:val="28"/>
              </w:rPr>
              <mc:AlternateContent>
                <mc:Choice Requires="wps">
                  <w:drawing>
                    <wp:anchor distT="0" distB="0" distL="114300" distR="114300" simplePos="0" relativeHeight="251660288" behindDoc="0" locked="0" layoutInCell="1" allowOverlap="1" wp14:anchorId="54C0955C" wp14:editId="7B2EC4B5">
                      <wp:simplePos x="0" y="0"/>
                      <wp:positionH relativeFrom="column">
                        <wp:posOffset>769620</wp:posOffset>
                      </wp:positionH>
                      <wp:positionV relativeFrom="paragraph">
                        <wp:posOffset>43180</wp:posOffset>
                      </wp:positionV>
                      <wp:extent cx="595630" cy="0"/>
                      <wp:effectExtent l="9525" t="13335" r="1397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3.4pt" to="10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8pIwIAAD8EAAAOAAAAZHJzL2Uyb0RvYy54bWysU02P2yAQvVfqf0DcE39ski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"/>
                  </w:pict>
                </mc:Fallback>
              </mc:AlternateContent>
            </w:r>
          </w:p>
          <w:p w:rsidR="00511262" w:rsidRPr="00CD2D54" w:rsidRDefault="00511262" w:rsidP="004648BB">
            <w:pPr>
              <w:ind w:firstLine="432"/>
              <w:jc w:val="center"/>
              <w:rPr>
                <w:szCs w:val="28"/>
              </w:rPr>
            </w:pPr>
            <w:r w:rsidRPr="00CD2D54">
              <w:rPr>
                <w:szCs w:val="28"/>
              </w:rPr>
              <w:t xml:space="preserve">Số: </w:t>
            </w:r>
            <w:r w:rsidR="00B476F8">
              <w:rPr>
                <w:szCs w:val="28"/>
              </w:rPr>
              <w:t>581</w:t>
            </w:r>
            <w:r w:rsidRPr="00CD2D54">
              <w:rPr>
                <w:szCs w:val="28"/>
              </w:rPr>
              <w:t>/BC-UBND</w:t>
            </w:r>
          </w:p>
        </w:tc>
        <w:tc>
          <w:tcPr>
            <w:tcW w:w="6720" w:type="dxa"/>
          </w:tcPr>
          <w:p w:rsidR="00511262" w:rsidRDefault="00511262" w:rsidP="004648BB">
            <w:pPr>
              <w:ind w:firstLine="432"/>
              <w:jc w:val="center"/>
              <w:rPr>
                <w:i/>
                <w:szCs w:val="28"/>
              </w:rPr>
            </w:pPr>
          </w:p>
          <w:p w:rsidR="00511262" w:rsidRPr="00CD2D54" w:rsidRDefault="00511262" w:rsidP="004648BB">
            <w:pPr>
              <w:ind w:firstLine="432"/>
              <w:jc w:val="center"/>
              <w:rPr>
                <w:i/>
                <w:szCs w:val="28"/>
              </w:rPr>
            </w:pPr>
            <w:r>
              <w:rPr>
                <w:i/>
                <w:szCs w:val="28"/>
              </w:rPr>
              <w:t>Vinh Hà</w:t>
            </w:r>
            <w:r w:rsidRPr="00CD2D54">
              <w:rPr>
                <w:i/>
                <w:szCs w:val="28"/>
              </w:rPr>
              <w:t xml:space="preserve">, ngày </w:t>
            </w:r>
            <w:r w:rsidR="00593965">
              <w:rPr>
                <w:i/>
                <w:szCs w:val="28"/>
              </w:rPr>
              <w:t>07</w:t>
            </w:r>
            <w:r>
              <w:rPr>
                <w:i/>
                <w:szCs w:val="28"/>
              </w:rPr>
              <w:t xml:space="preserve"> tháng 1</w:t>
            </w:r>
            <w:r w:rsidR="00593965">
              <w:rPr>
                <w:i/>
                <w:szCs w:val="28"/>
              </w:rPr>
              <w:t>1</w:t>
            </w:r>
            <w:r>
              <w:rPr>
                <w:i/>
                <w:szCs w:val="28"/>
              </w:rPr>
              <w:t xml:space="preserve">  </w:t>
            </w:r>
            <w:r w:rsidRPr="00CD2D54">
              <w:rPr>
                <w:i/>
                <w:szCs w:val="28"/>
              </w:rPr>
              <w:t>năm 201</w:t>
            </w:r>
            <w:r w:rsidR="00CC4585">
              <w:rPr>
                <w:i/>
                <w:szCs w:val="28"/>
              </w:rPr>
              <w:t>9</w:t>
            </w:r>
          </w:p>
        </w:tc>
      </w:tr>
    </w:tbl>
    <w:p w:rsidR="00511262" w:rsidRDefault="00511262" w:rsidP="004648BB">
      <w:pPr>
        <w:ind w:firstLine="432"/>
        <w:rPr>
          <w:b/>
          <w:szCs w:val="28"/>
        </w:rPr>
      </w:pPr>
    </w:p>
    <w:p w:rsidR="00511262" w:rsidRPr="00CD2D54" w:rsidRDefault="00511262" w:rsidP="004648BB">
      <w:pPr>
        <w:ind w:firstLine="432"/>
        <w:rPr>
          <w:b/>
          <w:szCs w:val="28"/>
        </w:rPr>
      </w:pPr>
    </w:p>
    <w:p w:rsidR="00511262" w:rsidRPr="00CD2D54" w:rsidRDefault="00511262" w:rsidP="004648BB">
      <w:pPr>
        <w:ind w:firstLine="432"/>
        <w:jc w:val="center"/>
        <w:rPr>
          <w:b/>
          <w:szCs w:val="28"/>
        </w:rPr>
      </w:pPr>
      <w:r w:rsidRPr="00CD2D54">
        <w:rPr>
          <w:b/>
          <w:szCs w:val="28"/>
        </w:rPr>
        <w:t xml:space="preserve">BÁO CÁO  </w:t>
      </w:r>
    </w:p>
    <w:p w:rsidR="00511262" w:rsidRDefault="00511262" w:rsidP="004648BB">
      <w:pPr>
        <w:ind w:firstLine="432"/>
        <w:jc w:val="center"/>
        <w:rPr>
          <w:b/>
          <w:szCs w:val="28"/>
        </w:rPr>
      </w:pPr>
      <w:r>
        <w:rPr>
          <w:b/>
          <w:szCs w:val="28"/>
        </w:rPr>
        <w:t>Kết quả thực hiện c</w:t>
      </w:r>
      <w:r w:rsidRPr="00CD2D54">
        <w:rPr>
          <w:b/>
          <w:szCs w:val="28"/>
        </w:rPr>
        <w:t>ôn</w:t>
      </w:r>
      <w:r>
        <w:rPr>
          <w:b/>
          <w:szCs w:val="28"/>
        </w:rPr>
        <w:t>g tác cải cách hành chính năm 201</w:t>
      </w:r>
      <w:r w:rsidR="00CC4585">
        <w:rPr>
          <w:b/>
          <w:szCs w:val="28"/>
        </w:rPr>
        <w:t>9</w:t>
      </w:r>
      <w:r>
        <w:rPr>
          <w:b/>
          <w:szCs w:val="28"/>
        </w:rPr>
        <w:t xml:space="preserve"> </w:t>
      </w:r>
    </w:p>
    <w:p w:rsidR="00511262" w:rsidRPr="00CD2D54" w:rsidRDefault="00511262" w:rsidP="004648BB">
      <w:pPr>
        <w:ind w:firstLine="432"/>
        <w:jc w:val="center"/>
        <w:rPr>
          <w:b/>
          <w:szCs w:val="28"/>
        </w:rPr>
      </w:pPr>
      <w:r>
        <w:rPr>
          <w:b/>
          <w:szCs w:val="28"/>
        </w:rPr>
        <w:t xml:space="preserve">và phương hướng, nhiệm vụ năm </w:t>
      </w:r>
      <w:r w:rsidRPr="00CD2D54">
        <w:rPr>
          <w:b/>
          <w:szCs w:val="28"/>
        </w:rPr>
        <w:t>20</w:t>
      </w:r>
      <w:r w:rsidR="00CC4585">
        <w:rPr>
          <w:b/>
          <w:szCs w:val="28"/>
        </w:rPr>
        <w:t>20</w:t>
      </w:r>
    </w:p>
    <w:p w:rsidR="00511262" w:rsidRPr="00CD2D54" w:rsidRDefault="00511262" w:rsidP="004648BB">
      <w:pPr>
        <w:ind w:firstLine="432"/>
        <w:jc w:val="center"/>
        <w:rPr>
          <w:b/>
          <w:szCs w:val="28"/>
        </w:rPr>
      </w:pPr>
      <w:r>
        <w:rPr>
          <w:b/>
          <w:noProof/>
          <w:szCs w:val="28"/>
        </w:rPr>
        <mc:AlternateContent>
          <mc:Choice Requires="wps">
            <w:drawing>
              <wp:anchor distT="0" distB="0" distL="114300" distR="114300" simplePos="0" relativeHeight="251661312" behindDoc="0" locked="0" layoutInCell="1" allowOverlap="1" wp14:anchorId="4C3D4F3C" wp14:editId="671597D2">
                <wp:simplePos x="0" y="0"/>
                <wp:positionH relativeFrom="column">
                  <wp:posOffset>2233295</wp:posOffset>
                </wp:positionH>
                <wp:positionV relativeFrom="paragraph">
                  <wp:posOffset>21590</wp:posOffset>
                </wp:positionV>
                <wp:extent cx="2145665" cy="0"/>
                <wp:effectExtent l="13970" t="13335" r="1206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85pt,1.7pt" to="344.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Xj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Muns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"/>
            </w:pict>
          </mc:Fallback>
        </mc:AlternateContent>
      </w:r>
    </w:p>
    <w:p w:rsidR="00511262" w:rsidRPr="00C56E8C" w:rsidRDefault="00511262" w:rsidP="004648BB">
      <w:pPr>
        <w:ind w:firstLine="720"/>
        <w:jc w:val="both"/>
        <w:rPr>
          <w:szCs w:val="28"/>
        </w:rPr>
      </w:pPr>
      <w:r w:rsidRPr="00C56E8C">
        <w:rPr>
          <w:color w:val="000000"/>
          <w:szCs w:val="28"/>
        </w:rPr>
        <w:t xml:space="preserve">Thực hiện </w:t>
      </w:r>
      <w:r>
        <w:rPr>
          <w:color w:val="000000"/>
          <w:szCs w:val="28"/>
        </w:rPr>
        <w:t>Chương trình, Kế hoạch Cải cách hành chính năm 201</w:t>
      </w:r>
      <w:r w:rsidR="00EB1A55">
        <w:rPr>
          <w:color w:val="000000"/>
          <w:szCs w:val="28"/>
        </w:rPr>
        <w:t>9</w:t>
      </w:r>
      <w:r>
        <w:rPr>
          <w:color w:val="000000"/>
          <w:szCs w:val="28"/>
        </w:rPr>
        <w:t xml:space="preserve">, UBND xã báo cáo tình hình thực hiện công tác </w:t>
      </w:r>
      <w:r w:rsidRPr="00C56E8C">
        <w:rPr>
          <w:szCs w:val="28"/>
        </w:rPr>
        <w:t>cải cách hành chính năm 201</w:t>
      </w:r>
      <w:r w:rsidR="00EB1A55">
        <w:rPr>
          <w:szCs w:val="28"/>
        </w:rPr>
        <w:t>9</w:t>
      </w:r>
      <w:r w:rsidRPr="00C56E8C">
        <w:rPr>
          <w:szCs w:val="28"/>
        </w:rPr>
        <w:t xml:space="preserve"> và phương hướng, nhiệm vụ năm 20</w:t>
      </w:r>
      <w:r w:rsidR="00EB1A55">
        <w:rPr>
          <w:szCs w:val="28"/>
        </w:rPr>
        <w:t>20</w:t>
      </w:r>
      <w:r>
        <w:rPr>
          <w:szCs w:val="28"/>
        </w:rPr>
        <w:t xml:space="preserve"> cụ thể như sau:</w:t>
      </w:r>
    </w:p>
    <w:p w:rsidR="00511262" w:rsidRPr="00CD2D54" w:rsidRDefault="00511262" w:rsidP="004648BB">
      <w:pPr>
        <w:ind w:firstLine="720"/>
        <w:jc w:val="both"/>
        <w:rPr>
          <w:color w:val="000000"/>
          <w:szCs w:val="28"/>
        </w:rPr>
      </w:pPr>
      <w:r w:rsidRPr="00CD2D54">
        <w:rPr>
          <w:b/>
          <w:color w:val="000000"/>
          <w:szCs w:val="28"/>
        </w:rPr>
        <w:t>I. CÔNG TÁC CHỈ ĐẠO, ĐIỀU HÀN</w:t>
      </w:r>
      <w:r>
        <w:rPr>
          <w:b/>
          <w:color w:val="000000"/>
          <w:szCs w:val="28"/>
        </w:rPr>
        <w:t>H CẢI CÁCH HÀNH CHÍNH.</w:t>
      </w:r>
    </w:p>
    <w:p w:rsidR="00511262" w:rsidRPr="0060156D" w:rsidRDefault="00511262" w:rsidP="004648BB">
      <w:pPr>
        <w:ind w:firstLine="432"/>
        <w:jc w:val="both"/>
        <w:rPr>
          <w:b/>
          <w:color w:val="000000"/>
          <w:spacing w:val="-4"/>
          <w:szCs w:val="28"/>
        </w:rPr>
      </w:pPr>
      <w:r w:rsidRPr="0060156D">
        <w:rPr>
          <w:color w:val="000000"/>
          <w:spacing w:val="-4"/>
          <w:szCs w:val="28"/>
        </w:rPr>
        <w:tab/>
      </w:r>
      <w:r w:rsidRPr="0060156D">
        <w:rPr>
          <w:b/>
          <w:color w:val="000000"/>
          <w:spacing w:val="-4"/>
          <w:szCs w:val="28"/>
        </w:rPr>
        <w:t>1. Xây dựng kế hoạch</w:t>
      </w:r>
      <w:r>
        <w:rPr>
          <w:b/>
          <w:color w:val="000000"/>
          <w:spacing w:val="-4"/>
          <w:szCs w:val="28"/>
        </w:rPr>
        <w:t xml:space="preserve"> cải cách hành chính:</w:t>
      </w:r>
    </w:p>
    <w:p w:rsidR="00EB1A55" w:rsidRDefault="00EB1A55" w:rsidP="004648BB">
      <w:pPr>
        <w:ind w:firstLine="720"/>
        <w:jc w:val="both"/>
        <w:rPr>
          <w:bCs/>
          <w:spacing w:val="-6"/>
          <w:szCs w:val="28"/>
          <w:lang w:val="nl-NL"/>
        </w:rPr>
      </w:pPr>
      <w:r w:rsidRPr="0060156D">
        <w:rPr>
          <w:bCs/>
          <w:spacing w:val="-6"/>
          <w:szCs w:val="28"/>
          <w:lang w:val="nl-NL"/>
        </w:rPr>
        <w:t>Thực hiện Nghị quyết 30c/NQ-CP ngày 08 tháng 11 năm 2011 của Chính phủ ban hành Chương trình tổng thể cải cách hành chính Nhà nước giai đoạ</w:t>
      </w:r>
      <w:r>
        <w:rPr>
          <w:bCs/>
          <w:spacing w:val="-6"/>
          <w:szCs w:val="28"/>
          <w:lang w:val="nl-NL"/>
        </w:rPr>
        <w:t xml:space="preserve">n 2011 – 2020, </w:t>
      </w:r>
      <w:r>
        <w:t xml:space="preserve">Nghị định số </w:t>
      </w:r>
      <w:hyperlink r:id="rId6" w:tgtFrame="_blank" w:tooltip="Nghị định 61/2018/NĐ-CP" w:history="1">
        <w:r w:rsidRPr="005A232A">
          <w:rPr>
            <w:szCs w:val="28"/>
          </w:rPr>
          <w:t>61/2018/NĐ-CP</w:t>
        </w:r>
      </w:hyperlink>
      <w:r w:rsidRPr="005A232A">
        <w:rPr>
          <w:szCs w:val="28"/>
        </w:rPr>
        <w:t> ngày 23 tháng 4 năm 2018 của chính phủ về thực hiện cơ chế một cửa, một cửa liên thông trong giải quyết thủ tục hành chính</w:t>
      </w:r>
      <w:r>
        <w:rPr>
          <w:szCs w:val="28"/>
        </w:rPr>
        <w:t xml:space="preserve">, </w:t>
      </w:r>
      <w:r>
        <w:rPr>
          <w:bCs/>
          <w:spacing w:val="-6"/>
          <w:szCs w:val="28"/>
          <w:lang w:val="nl-NL"/>
        </w:rPr>
        <w:t>Quyết định số 1015/QĐ-UBND ngày 11</w:t>
      </w:r>
      <w:r w:rsidRPr="0060156D">
        <w:rPr>
          <w:bCs/>
          <w:spacing w:val="-6"/>
          <w:szCs w:val="28"/>
          <w:lang w:val="nl-NL"/>
        </w:rPr>
        <w:t xml:space="preserve"> tháng </w:t>
      </w:r>
      <w:r>
        <w:rPr>
          <w:bCs/>
          <w:spacing w:val="-6"/>
          <w:szCs w:val="28"/>
          <w:lang w:val="nl-NL"/>
        </w:rPr>
        <w:t>5</w:t>
      </w:r>
      <w:r w:rsidRPr="0060156D">
        <w:rPr>
          <w:bCs/>
          <w:spacing w:val="-6"/>
          <w:szCs w:val="28"/>
          <w:lang w:val="nl-NL"/>
        </w:rPr>
        <w:t xml:space="preserve"> năm 201</w:t>
      </w:r>
      <w:r>
        <w:rPr>
          <w:bCs/>
          <w:spacing w:val="-6"/>
          <w:szCs w:val="28"/>
          <w:lang w:val="nl-NL"/>
        </w:rPr>
        <w:t>7</w:t>
      </w:r>
      <w:r w:rsidRPr="0060156D">
        <w:rPr>
          <w:bCs/>
          <w:spacing w:val="-6"/>
          <w:szCs w:val="28"/>
          <w:lang w:val="nl-NL"/>
        </w:rPr>
        <w:t xml:space="preserve"> của UBND tỉnh Thừa Thiên Huế về việc </w:t>
      </w:r>
      <w:r>
        <w:rPr>
          <w:bCs/>
          <w:spacing w:val="-6"/>
          <w:szCs w:val="28"/>
          <w:lang w:val="nl-NL"/>
        </w:rPr>
        <w:t>ban hành danh mục thủ tục hành chính được thực hiện tiếp nhận, giải quyết và trả kết quả theo cơ chế một cửa, một cửa liên thông tại bộ phận tiếp nhận và trả kết quả của UBND các xã, phường, thị trấn</w:t>
      </w:r>
      <w:r w:rsidRPr="0060156D">
        <w:rPr>
          <w:bCs/>
          <w:spacing w:val="-6"/>
          <w:szCs w:val="28"/>
          <w:lang w:val="nl-NL"/>
        </w:rPr>
        <w:t xml:space="preserve">; </w:t>
      </w:r>
      <w:r>
        <w:rPr>
          <w:spacing w:val="2"/>
        </w:rPr>
        <w:t>Quyết định số 4416/QĐ-UBND ngày 27 tháng 12 năm 2018 của UBND Huyện phê duyệt Kế hoạch Cải cách hành chính năm 2019</w:t>
      </w:r>
      <w:r>
        <w:rPr>
          <w:bCs/>
          <w:spacing w:val="-6"/>
          <w:szCs w:val="28"/>
          <w:lang w:val="nl-NL"/>
        </w:rPr>
        <w:t xml:space="preserve">. UBND xã đã ban hành </w:t>
      </w:r>
      <w:r w:rsidRPr="00806E64">
        <w:rPr>
          <w:szCs w:val="28"/>
        </w:rPr>
        <w:t xml:space="preserve">Kế hoạch số </w:t>
      </w:r>
      <w:r>
        <w:rPr>
          <w:szCs w:val="28"/>
        </w:rPr>
        <w:t>187</w:t>
      </w:r>
      <w:r w:rsidRPr="00806E64">
        <w:rPr>
          <w:szCs w:val="28"/>
        </w:rPr>
        <w:t xml:space="preserve"> /KH-UBND ngày 2</w:t>
      </w:r>
      <w:r>
        <w:rPr>
          <w:szCs w:val="28"/>
        </w:rPr>
        <w:t>8</w:t>
      </w:r>
      <w:r w:rsidRPr="00806E64">
        <w:rPr>
          <w:szCs w:val="28"/>
        </w:rPr>
        <w:t xml:space="preserve"> tháng 12 năm 201</w:t>
      </w:r>
      <w:r>
        <w:rPr>
          <w:szCs w:val="28"/>
        </w:rPr>
        <w:t>8</w:t>
      </w:r>
      <w:r w:rsidRPr="00806E64">
        <w:rPr>
          <w:szCs w:val="28"/>
        </w:rPr>
        <w:t xml:space="preserve"> về việc thực hiện công tác cải cách hành chính năm 201</w:t>
      </w:r>
      <w:r>
        <w:rPr>
          <w:szCs w:val="28"/>
        </w:rPr>
        <w:t>9</w:t>
      </w:r>
      <w:r>
        <w:rPr>
          <w:bCs/>
          <w:spacing w:val="-6"/>
          <w:szCs w:val="28"/>
          <w:lang w:val="nl-NL"/>
        </w:rPr>
        <w:t>.</w:t>
      </w:r>
    </w:p>
    <w:p w:rsidR="00511262" w:rsidRPr="00CD2D54" w:rsidRDefault="00511262" w:rsidP="004648BB">
      <w:pPr>
        <w:ind w:firstLine="720"/>
        <w:jc w:val="both"/>
        <w:rPr>
          <w:b/>
          <w:color w:val="000000"/>
          <w:szCs w:val="28"/>
        </w:rPr>
      </w:pPr>
      <w:r w:rsidRPr="00CD2D54">
        <w:rPr>
          <w:b/>
          <w:color w:val="000000"/>
          <w:szCs w:val="28"/>
        </w:rPr>
        <w:t>2. Tổ chức chỉ đạo, điều hành</w:t>
      </w:r>
      <w:r>
        <w:rPr>
          <w:b/>
          <w:color w:val="000000"/>
          <w:szCs w:val="28"/>
        </w:rPr>
        <w:t xml:space="preserve"> cải cách hành chính:</w:t>
      </w:r>
    </w:p>
    <w:p w:rsidR="00EB1A55" w:rsidRDefault="00EB1A55" w:rsidP="004648BB">
      <w:pPr>
        <w:ind w:firstLine="720"/>
        <w:jc w:val="both"/>
        <w:rPr>
          <w:color w:val="000000"/>
          <w:spacing w:val="-4"/>
          <w:szCs w:val="28"/>
        </w:rPr>
      </w:pPr>
      <w:r w:rsidRPr="0060156D">
        <w:rPr>
          <w:color w:val="000000"/>
          <w:spacing w:val="-4"/>
          <w:szCs w:val="28"/>
        </w:rPr>
        <w:t xml:space="preserve">Để đánh giá đúng công tác CCHC, những việc làm được, những tồn tại, khó khăn, đồng thời nắm rõ hơn nhiệm vụ trọng tâm về công tác CCHC trong thời gian tới quan tâm, chỉ đạo thực hiện đạt hiệu quả cao, UBND xã đã giao bộ phận cải cách hành chính tham mưu, chuẩn bị các văn bản, thủ tục liên quan để áp dụng </w:t>
      </w:r>
      <w:r>
        <w:rPr>
          <w:color w:val="000000"/>
          <w:spacing w:val="-4"/>
          <w:szCs w:val="28"/>
        </w:rPr>
        <w:t xml:space="preserve">quản lý chất lượng theo tiêu chuẩn quốc gia TCVN ISO 9001:2015 </w:t>
      </w:r>
      <w:r w:rsidRPr="0060156D">
        <w:rPr>
          <w:color w:val="000000"/>
          <w:spacing w:val="-4"/>
          <w:szCs w:val="28"/>
        </w:rPr>
        <w:t>trong công tác cải cách hành chính trong thời gian vừa qua.</w:t>
      </w:r>
    </w:p>
    <w:p w:rsidR="00EB1A55" w:rsidRDefault="00EB1A55" w:rsidP="004648BB">
      <w:pPr>
        <w:ind w:firstLine="720"/>
        <w:jc w:val="both"/>
        <w:rPr>
          <w:color w:val="000000"/>
          <w:spacing w:val="-4"/>
          <w:szCs w:val="28"/>
        </w:rPr>
      </w:pPr>
      <w:r>
        <w:t>UBND xã đã ban hành kế hoạch và thực hiện chương trình công tác CCHC và kế hoạch tuyên truyền công tác CCHC năm 2019 nhằm góp phần xây dựng một nền hành chính văn minh, hiện đại, hoạt động có hiệu lực, hiệu quả đáp ứng yêu cầu của xã hội, phục vụ tốt nhân dân. Đẩy mạnh công tác CCHC theo hướng đơn giản hóa các TTHC, tạo điều kiện thuận lợi cho các cá nhân, tổ chức và doanh nghiệp đến giao dịch.</w:t>
      </w:r>
    </w:p>
    <w:p w:rsidR="00EB1A55" w:rsidRDefault="00EB1A55" w:rsidP="004648BB">
      <w:pPr>
        <w:ind w:firstLine="720"/>
        <w:jc w:val="both"/>
        <w:rPr>
          <w:color w:val="000000"/>
          <w:spacing w:val="-4"/>
          <w:szCs w:val="28"/>
        </w:rPr>
      </w:pPr>
      <w:r>
        <w:rPr>
          <w:color w:val="000000"/>
          <w:spacing w:val="-4"/>
          <w:szCs w:val="28"/>
        </w:rPr>
        <w:t>Năm 2019</w:t>
      </w:r>
      <w:r w:rsidRPr="0060156D">
        <w:rPr>
          <w:color w:val="000000"/>
          <w:spacing w:val="-4"/>
          <w:szCs w:val="28"/>
        </w:rPr>
        <w:t xml:space="preserve">, </w:t>
      </w:r>
      <w:r>
        <w:rPr>
          <w:color w:val="000000"/>
          <w:spacing w:val="-4"/>
          <w:szCs w:val="28"/>
        </w:rPr>
        <w:t xml:space="preserve">UBND xã </w:t>
      </w:r>
      <w:r w:rsidRPr="0060156D">
        <w:rPr>
          <w:color w:val="000000"/>
          <w:spacing w:val="-4"/>
          <w:szCs w:val="28"/>
        </w:rPr>
        <w:t xml:space="preserve">cơ bản đã chủ động và thực hiện tốt việc </w:t>
      </w:r>
      <w:r>
        <w:rPr>
          <w:color w:val="000000"/>
          <w:spacing w:val="-4"/>
          <w:szCs w:val="28"/>
        </w:rPr>
        <w:t>thực hiện</w:t>
      </w:r>
      <w:r w:rsidRPr="0060156D">
        <w:rPr>
          <w:color w:val="000000"/>
          <w:spacing w:val="-4"/>
          <w:szCs w:val="28"/>
        </w:rPr>
        <w:t xml:space="preserve"> kế hoạch, bám sát các nội dung của tỉnh, huyện đồng thời giao nhiệm vụ cụ thể cho từng công chức đảm bảo yêu cầu, đúng thời gian quy định.</w:t>
      </w:r>
    </w:p>
    <w:p w:rsidR="00EB1A55" w:rsidRPr="00AE2254" w:rsidRDefault="00EB1A55" w:rsidP="004648BB">
      <w:pPr>
        <w:ind w:firstLine="720"/>
        <w:jc w:val="both"/>
        <w:rPr>
          <w:bCs/>
          <w:spacing w:val="-6"/>
          <w:szCs w:val="28"/>
          <w:lang w:val="nl-NL"/>
        </w:rPr>
      </w:pPr>
      <w:r>
        <w:rPr>
          <w:color w:val="000000"/>
          <w:spacing w:val="-4"/>
          <w:szCs w:val="28"/>
        </w:rPr>
        <w:lastRenderedPageBreak/>
        <w:t xml:space="preserve">UBND xã đã </w:t>
      </w:r>
      <w:r>
        <w:rPr>
          <w:bCs/>
          <w:spacing w:val="-6"/>
          <w:szCs w:val="28"/>
          <w:lang w:val="nl-NL"/>
        </w:rPr>
        <w:t xml:space="preserve">ban hành và thực hiện các nội dung của </w:t>
      </w:r>
      <w:r w:rsidRPr="00AE2254">
        <w:rPr>
          <w:bCs/>
          <w:spacing w:val="-6"/>
          <w:szCs w:val="28"/>
          <w:lang w:val="nl-NL"/>
        </w:rPr>
        <w:t>Quyết định số 187/QĐ-UBND ngày 28 tháng 12 năm 2018 về ban hành kế hoạch CCHC năm 2019,  Kế hoạch 583/KH-UBND ngày 28 tháng 12 năm 2018 về ban hành kế hoạch ứng dụng CNTT trong hoạt động của cơ quan,</w:t>
      </w:r>
      <w:r>
        <w:rPr>
          <w:bCs/>
          <w:spacing w:val="-6"/>
          <w:szCs w:val="28"/>
          <w:lang w:val="nl-NL"/>
        </w:rPr>
        <w:t xml:space="preserve"> </w:t>
      </w:r>
      <w:r w:rsidRPr="00AE2254">
        <w:rPr>
          <w:bCs/>
          <w:spacing w:val="-6"/>
          <w:szCs w:val="28"/>
          <w:lang w:val="nl-NL"/>
        </w:rPr>
        <w:t>Kế hoạch số 588/KH-UBND ngày 28/12/2018 của UBND xã về kiểm tra công tác CCHC năm 2019, Quyết định số 188/QĐ-UBND ngày 28/12/2019 về ban hành kế hoạch rà soát, đánh giá TTHC năm 2019...</w:t>
      </w:r>
    </w:p>
    <w:p w:rsidR="00EB1A55" w:rsidRPr="0060156D" w:rsidRDefault="00EB1A55" w:rsidP="004648BB">
      <w:pPr>
        <w:ind w:firstLine="720"/>
        <w:jc w:val="both"/>
        <w:rPr>
          <w:color w:val="000000"/>
          <w:spacing w:val="-4"/>
          <w:szCs w:val="28"/>
        </w:rPr>
      </w:pPr>
      <w:r>
        <w:rPr>
          <w:color w:val="000000"/>
          <w:spacing w:val="-4"/>
          <w:szCs w:val="28"/>
        </w:rPr>
        <w:t>UBND xã đã tổ chức lồng ghép để sơ kết công tác CCHC năm 2019 để chỉ ra những hạn chế, nguyên nhân của hạn chế; để từ đó khắc những mặc chưa làm được trong công tác CCHC năm 2019. Đồng thời đưa ra những phương hướng giải pháp khắc phục hạn chế, khuyết điểm để thực hiện có kết quả cao</w:t>
      </w:r>
      <w:r w:rsidR="00CD16A0">
        <w:rPr>
          <w:color w:val="000000"/>
          <w:spacing w:val="-4"/>
          <w:szCs w:val="28"/>
        </w:rPr>
        <w:t xml:space="preserve"> hơn</w:t>
      </w:r>
      <w:r>
        <w:rPr>
          <w:color w:val="000000"/>
          <w:spacing w:val="-4"/>
          <w:szCs w:val="28"/>
        </w:rPr>
        <w:t>.</w:t>
      </w:r>
    </w:p>
    <w:p w:rsidR="00511262" w:rsidRDefault="00511262" w:rsidP="004648BB">
      <w:pPr>
        <w:tabs>
          <w:tab w:val="left" w:pos="720"/>
          <w:tab w:val="left" w:pos="1440"/>
          <w:tab w:val="left" w:pos="2160"/>
          <w:tab w:val="left" w:pos="2880"/>
          <w:tab w:val="left" w:pos="4228"/>
        </w:tabs>
        <w:jc w:val="both"/>
      </w:pPr>
      <w:r>
        <w:rPr>
          <w:szCs w:val="28"/>
        </w:rPr>
        <w:tab/>
        <w:t>- Các cán bộ, công chức trong Bộ phận tiếp nhận và trả kết quả đã được phân</w:t>
      </w:r>
      <w:r>
        <w:t xml:space="preserve"> công th</w:t>
      </w:r>
      <w:r w:rsidR="000B0930">
        <w:t>eo chức năng, nhiệm vụ của mình</w:t>
      </w:r>
      <w:r>
        <w:t>.</w:t>
      </w:r>
    </w:p>
    <w:p w:rsidR="00511262" w:rsidRDefault="00511262" w:rsidP="004648BB">
      <w:pPr>
        <w:tabs>
          <w:tab w:val="left" w:pos="720"/>
          <w:tab w:val="left" w:pos="1440"/>
          <w:tab w:val="left" w:pos="2160"/>
          <w:tab w:val="left" w:pos="2880"/>
          <w:tab w:val="left" w:pos="4228"/>
        </w:tabs>
        <w:jc w:val="both"/>
      </w:pPr>
      <w:r>
        <w:tab/>
        <w:t xml:space="preserve">- Ủy ban nhân dân xã đã </w:t>
      </w:r>
      <w:r w:rsidR="000B0930">
        <w:t xml:space="preserve">phân công </w:t>
      </w:r>
      <w:r w:rsidR="00B859AE">
        <w:t>công chức Văn phòng – thống kê xã</w:t>
      </w:r>
      <w:r>
        <w:t xml:space="preserve"> </w:t>
      </w:r>
      <w:r w:rsidR="000B0930">
        <w:t xml:space="preserve">thực hiện việc </w:t>
      </w:r>
      <w:r>
        <w:t xml:space="preserve">kiểm soát thủ tục hành chính tại </w:t>
      </w:r>
      <w:r w:rsidR="000B0930">
        <w:t>cơ quan</w:t>
      </w:r>
      <w:r>
        <w:t>.</w:t>
      </w:r>
    </w:p>
    <w:p w:rsidR="00511262" w:rsidRDefault="00CD16A0" w:rsidP="004648BB">
      <w:pPr>
        <w:tabs>
          <w:tab w:val="left" w:pos="720"/>
          <w:tab w:val="left" w:pos="1440"/>
          <w:tab w:val="left" w:pos="2160"/>
          <w:tab w:val="left" w:pos="2880"/>
          <w:tab w:val="left" w:pos="4228"/>
        </w:tabs>
        <w:jc w:val="both"/>
        <w:rPr>
          <w:szCs w:val="28"/>
        </w:rPr>
      </w:pPr>
      <w:r>
        <w:tab/>
        <w:t>- T</w:t>
      </w:r>
      <w:r w:rsidR="00511262">
        <w:t xml:space="preserve">hực hiện việc niêm yết công khai danh mục các thủ tục hành chính theo Quyết định công bố tại trụ sở cơ quan và trực tiếp giải quyết thủ tục hành chính cho người dân và doanh nghiệp. </w:t>
      </w:r>
      <w:r w:rsidR="00904C74">
        <w:t>Hồ sơ tại bộ phận “Một cửa” đ</w:t>
      </w:r>
      <w:r>
        <w:t>a</w:t>
      </w:r>
      <w:r w:rsidR="00511262">
        <w:t xml:space="preserve"> số là giải quyết trong ngày, tránh gây sự phiền hà đi lại nhiều lần cho nhân dân. X</w:t>
      </w:r>
      <w:r w:rsidR="00511262">
        <w:rPr>
          <w:szCs w:val="28"/>
        </w:rPr>
        <w:t xml:space="preserve">ác định công tác cải cách hành chính trong công tác thi đua, khen thưởng là một trong những nhiệm vụ trọng tâm cũng như nâng cao hơn nữa kết quả thực hiện kế hoạch cải cách hành chính của cơ quan. </w:t>
      </w:r>
    </w:p>
    <w:p w:rsidR="00511262" w:rsidRPr="00BD5BEE" w:rsidRDefault="00511262" w:rsidP="004648BB">
      <w:pPr>
        <w:tabs>
          <w:tab w:val="left" w:pos="720"/>
          <w:tab w:val="left" w:pos="1440"/>
          <w:tab w:val="left" w:pos="2160"/>
          <w:tab w:val="left" w:pos="2880"/>
          <w:tab w:val="left" w:pos="4228"/>
        </w:tabs>
        <w:jc w:val="both"/>
        <w:rPr>
          <w:b/>
        </w:rPr>
      </w:pPr>
      <w:r>
        <w:rPr>
          <w:szCs w:val="28"/>
        </w:rPr>
        <w:tab/>
      </w:r>
      <w:r w:rsidRPr="00BD5BEE">
        <w:rPr>
          <w:b/>
          <w:szCs w:val="28"/>
        </w:rPr>
        <w:t>3. Về kiểm tra công tác Cải cách hành chính</w:t>
      </w:r>
    </w:p>
    <w:p w:rsidR="00511262" w:rsidRPr="00BD5BEE" w:rsidRDefault="00511262" w:rsidP="004648BB">
      <w:pPr>
        <w:ind w:firstLine="720"/>
        <w:jc w:val="both"/>
        <w:rPr>
          <w:color w:val="000000"/>
          <w:spacing w:val="-2"/>
          <w:szCs w:val="28"/>
        </w:rPr>
      </w:pPr>
      <w:r>
        <w:rPr>
          <w:b/>
          <w:color w:val="000000"/>
          <w:spacing w:val="-2"/>
          <w:szCs w:val="28"/>
        </w:rPr>
        <w:t xml:space="preserve">- </w:t>
      </w:r>
      <w:r>
        <w:rPr>
          <w:color w:val="000000"/>
          <w:spacing w:val="-2"/>
          <w:szCs w:val="28"/>
        </w:rPr>
        <w:t>UBND xã đã tiến hành kiểm tra để chấn chỉnh kỷ luật, kỷ cương hành chính đối vớ</w:t>
      </w:r>
      <w:r w:rsidR="00172445">
        <w:rPr>
          <w:color w:val="000000"/>
          <w:spacing w:val="-2"/>
          <w:szCs w:val="28"/>
        </w:rPr>
        <w:t>i cán bộ, công</w:t>
      </w:r>
      <w:r>
        <w:rPr>
          <w:color w:val="000000"/>
          <w:spacing w:val="-2"/>
          <w:szCs w:val="28"/>
        </w:rPr>
        <w:t xml:space="preserve"> chức. </w:t>
      </w:r>
      <w:r w:rsidR="00CD16A0">
        <w:rPr>
          <w:color w:val="000000"/>
          <w:spacing w:val="-2"/>
          <w:szCs w:val="28"/>
        </w:rPr>
        <w:t>UBND xã đã ban hành k</w:t>
      </w:r>
      <w:r w:rsidR="00172445" w:rsidRPr="00172445">
        <w:rPr>
          <w:color w:val="000000"/>
          <w:spacing w:val="-2"/>
          <w:szCs w:val="28"/>
        </w:rPr>
        <w:t>ế hoạch số 588/</w:t>
      </w:r>
      <w:r w:rsidR="00172445">
        <w:rPr>
          <w:color w:val="000000"/>
          <w:spacing w:val="-2"/>
          <w:szCs w:val="28"/>
        </w:rPr>
        <w:t xml:space="preserve">KH-UBND ngày 28/12/2018 về việc </w:t>
      </w:r>
      <w:r w:rsidR="00172445" w:rsidRPr="00172445">
        <w:rPr>
          <w:color w:val="000000"/>
          <w:spacing w:val="-2"/>
          <w:szCs w:val="28"/>
        </w:rPr>
        <w:t>ban hành Kế hoạch K</w:t>
      </w:r>
      <w:r w:rsidR="00172445">
        <w:rPr>
          <w:color w:val="000000"/>
          <w:spacing w:val="-2"/>
          <w:szCs w:val="28"/>
        </w:rPr>
        <w:t xml:space="preserve">iểm tra công tác cải cách hành </w:t>
      </w:r>
      <w:r w:rsidR="00172445" w:rsidRPr="00172445">
        <w:rPr>
          <w:color w:val="000000"/>
          <w:spacing w:val="-2"/>
          <w:szCs w:val="28"/>
        </w:rPr>
        <w:t>chính xã Vinh Hà năm 201</w:t>
      </w:r>
      <w:r w:rsidR="00172445">
        <w:rPr>
          <w:color w:val="000000"/>
          <w:spacing w:val="-2"/>
          <w:szCs w:val="28"/>
        </w:rPr>
        <w:t xml:space="preserve">9. </w:t>
      </w:r>
      <w:r w:rsidR="00172445" w:rsidRPr="00172445">
        <w:rPr>
          <w:color w:val="000000"/>
          <w:spacing w:val="-2"/>
          <w:szCs w:val="28"/>
        </w:rPr>
        <w:t>Quyết định 121</w:t>
      </w:r>
      <w:r w:rsidR="00172445">
        <w:rPr>
          <w:color w:val="000000"/>
          <w:spacing w:val="-2"/>
          <w:szCs w:val="28"/>
        </w:rPr>
        <w:t>/QĐ-UBND ngày 26/4/2019 về việc</w:t>
      </w:r>
      <w:r w:rsidR="00172445" w:rsidRPr="00172445">
        <w:rPr>
          <w:color w:val="000000"/>
          <w:spacing w:val="-2"/>
          <w:szCs w:val="28"/>
        </w:rPr>
        <w:t xml:space="preserve">về việc thành lập Đoàn </w:t>
      </w:r>
      <w:r w:rsidR="00172445">
        <w:rPr>
          <w:color w:val="000000"/>
          <w:spacing w:val="-2"/>
          <w:szCs w:val="28"/>
        </w:rPr>
        <w:t>kiểm tra công tác cải cách hành</w:t>
      </w:r>
      <w:r w:rsidR="00172445" w:rsidRPr="00172445">
        <w:rPr>
          <w:color w:val="000000"/>
          <w:spacing w:val="-2"/>
          <w:szCs w:val="28"/>
        </w:rPr>
        <w:t>chính xã Vinh Hà năm 2019.</w:t>
      </w:r>
      <w:r w:rsidR="00172445">
        <w:rPr>
          <w:color w:val="000000"/>
          <w:spacing w:val="-2"/>
          <w:szCs w:val="28"/>
        </w:rPr>
        <w:t xml:space="preserve"> </w:t>
      </w:r>
      <w:r>
        <w:rPr>
          <w:color w:val="000000"/>
          <w:spacing w:val="-2"/>
          <w:szCs w:val="28"/>
        </w:rPr>
        <w:t>Qua kiểm tra đã góp phần chấn chỉnh công tác CCHC, nâng cao ý thức trách nhiệm trong thi hành công vụ của cán bộ, công chức cơ quan. Kết quả kiểm tra được gắn với công tác thi đua khen thưởng và có tổ chức kiểm tra tình hình khắc phục sau khi có kết luận của đoàn kiểm tra.</w:t>
      </w:r>
    </w:p>
    <w:p w:rsidR="00511262" w:rsidRPr="00C33EE7" w:rsidRDefault="00511262" w:rsidP="004648BB">
      <w:pPr>
        <w:ind w:firstLine="720"/>
        <w:jc w:val="both"/>
        <w:rPr>
          <w:b/>
          <w:color w:val="000000"/>
          <w:spacing w:val="-2"/>
          <w:szCs w:val="28"/>
        </w:rPr>
      </w:pPr>
      <w:r>
        <w:rPr>
          <w:b/>
          <w:color w:val="000000"/>
          <w:spacing w:val="-2"/>
          <w:szCs w:val="28"/>
        </w:rPr>
        <w:t>4</w:t>
      </w:r>
      <w:r w:rsidRPr="00C33EE7">
        <w:rPr>
          <w:b/>
          <w:color w:val="000000"/>
          <w:spacing w:val="-2"/>
          <w:szCs w:val="28"/>
        </w:rPr>
        <w:t>. Công tác tuyên truyền</w:t>
      </w:r>
    </w:p>
    <w:p w:rsidR="00436E3A" w:rsidRPr="00945D78" w:rsidRDefault="00436E3A" w:rsidP="004648BB">
      <w:pPr>
        <w:ind w:firstLine="720"/>
        <w:jc w:val="both"/>
        <w:rPr>
          <w:color w:val="FF0000"/>
          <w:spacing w:val="-6"/>
          <w:szCs w:val="28"/>
        </w:rPr>
      </w:pPr>
      <w:r w:rsidRPr="0060156D">
        <w:rPr>
          <w:color w:val="000000"/>
          <w:spacing w:val="-6"/>
          <w:szCs w:val="28"/>
        </w:rPr>
        <w:t>Thường xuyên</w:t>
      </w:r>
      <w:r>
        <w:rPr>
          <w:color w:val="000000"/>
          <w:spacing w:val="-6"/>
          <w:szCs w:val="28"/>
        </w:rPr>
        <w:t xml:space="preserve"> tuyên </w:t>
      </w:r>
      <w:r w:rsidRPr="0060156D">
        <w:rPr>
          <w:color w:val="000000"/>
          <w:spacing w:val="-6"/>
          <w:szCs w:val="28"/>
        </w:rPr>
        <w:t xml:space="preserve"> truyền </w:t>
      </w:r>
      <w:r>
        <w:rPr>
          <w:color w:val="000000"/>
          <w:spacing w:val="-6"/>
          <w:szCs w:val="28"/>
        </w:rPr>
        <w:t xml:space="preserve">công tác </w:t>
      </w:r>
      <w:r w:rsidRPr="0060156D">
        <w:rPr>
          <w:color w:val="000000"/>
          <w:spacing w:val="-6"/>
          <w:szCs w:val="28"/>
        </w:rPr>
        <w:t>cải cách hành chính nhằm tiếp tục nâng cao</w:t>
      </w:r>
      <w:r>
        <w:rPr>
          <w:color w:val="000000"/>
          <w:spacing w:val="-6"/>
          <w:szCs w:val="28"/>
        </w:rPr>
        <w:t xml:space="preserve"> nhận thức của cán bộ, công chức và </w:t>
      </w:r>
      <w:r w:rsidRPr="0060156D">
        <w:rPr>
          <w:color w:val="000000"/>
          <w:spacing w:val="-6"/>
          <w:szCs w:val="28"/>
        </w:rPr>
        <w:t xml:space="preserve"> nhân dân về ý nghĩa, mục tiêu, sự cần thiết, tầm quan trọng của việc thực hiện công tác CCHC, thực thi công vụ; trách nhiệm và nghĩa vụ của các tổ chức, cá nhân tham gia vào quá trình CCHC, giám sát hoạt động thi hành công vụ của cán bộ, công chức, đồng thời huy động các nguồn lực xã hội tích cực tham gia để thực hiện có hiệu quả Nghị quyết số 30c/NQ-CP ngày 8/11/2011 của Chính phủ. Tiếp tục thực hiện công tác tuyên truyền, các hoạt động tuyên truyền được thực hiện thường xuyên, tổ chức xây dựng và thực hiện các chuyên mục hàng tuần, tháng trên hệ thống loa truyền thanh của xã.</w:t>
      </w:r>
      <w:r>
        <w:rPr>
          <w:color w:val="000000"/>
          <w:spacing w:val="-6"/>
          <w:szCs w:val="28"/>
        </w:rPr>
        <w:t xml:space="preserve"> </w:t>
      </w:r>
      <w:r w:rsidRPr="00AE2254">
        <w:rPr>
          <w:spacing w:val="-6"/>
          <w:szCs w:val="28"/>
        </w:rPr>
        <w:t xml:space="preserve">UBND xã đã </w:t>
      </w:r>
      <w:r>
        <w:rPr>
          <w:spacing w:val="-6"/>
          <w:szCs w:val="28"/>
        </w:rPr>
        <w:t>triển khai thực hiện</w:t>
      </w:r>
      <w:r w:rsidRPr="00AE2254">
        <w:rPr>
          <w:spacing w:val="-6"/>
          <w:szCs w:val="28"/>
        </w:rPr>
        <w:t xml:space="preserve"> kế hoạch số 590/KH-UBND ngày 28/12/2018 về tuyên truyền CCHC năm 2019</w:t>
      </w:r>
      <w:r w:rsidRPr="00945D78">
        <w:rPr>
          <w:color w:val="FF0000"/>
          <w:spacing w:val="-6"/>
          <w:szCs w:val="28"/>
        </w:rPr>
        <w:t>.</w:t>
      </w:r>
    </w:p>
    <w:p w:rsidR="00511262" w:rsidRPr="00CD2D54" w:rsidRDefault="00511262" w:rsidP="004648BB">
      <w:pPr>
        <w:ind w:firstLine="720"/>
        <w:jc w:val="both"/>
        <w:rPr>
          <w:b/>
          <w:color w:val="000000"/>
          <w:szCs w:val="28"/>
        </w:rPr>
      </w:pPr>
      <w:r>
        <w:rPr>
          <w:b/>
          <w:color w:val="000000"/>
          <w:szCs w:val="28"/>
        </w:rPr>
        <w:t>II. KẾT QUẢ THỰC HIỆN.</w:t>
      </w:r>
    </w:p>
    <w:p w:rsidR="00511262" w:rsidRPr="00756F4E" w:rsidRDefault="00511262" w:rsidP="004648BB">
      <w:pPr>
        <w:pStyle w:val="ListParagraph"/>
        <w:numPr>
          <w:ilvl w:val="0"/>
          <w:numId w:val="1"/>
        </w:numPr>
        <w:jc w:val="both"/>
        <w:rPr>
          <w:b/>
          <w:color w:val="000000"/>
          <w:szCs w:val="28"/>
        </w:rPr>
      </w:pPr>
      <w:r w:rsidRPr="00756F4E">
        <w:rPr>
          <w:b/>
          <w:color w:val="000000"/>
          <w:szCs w:val="28"/>
        </w:rPr>
        <w:lastRenderedPageBreak/>
        <w:t>Cải cách thể chế:</w:t>
      </w:r>
    </w:p>
    <w:p w:rsidR="00511262" w:rsidRPr="00756F4E" w:rsidRDefault="00511262" w:rsidP="004648BB">
      <w:pPr>
        <w:ind w:firstLine="720"/>
        <w:jc w:val="both"/>
        <w:rPr>
          <w:color w:val="000000"/>
          <w:szCs w:val="28"/>
        </w:rPr>
      </w:pPr>
      <w:r>
        <w:rPr>
          <w:b/>
          <w:color w:val="000000"/>
          <w:szCs w:val="28"/>
        </w:rPr>
        <w:t xml:space="preserve">- </w:t>
      </w:r>
      <w:r>
        <w:rPr>
          <w:color w:val="000000"/>
          <w:szCs w:val="28"/>
        </w:rPr>
        <w:t>Thực hiện Luật ban hành văn bản Quy phạm pháp luật và Nghị định số 34/2016/NĐ-CP ngày 14/5/2016 của Chính phủ về quy định chi tiết một số điều và biện pháp thi hành Luật ban hành văn bản quy phạm pháp luật.</w:t>
      </w:r>
    </w:p>
    <w:p w:rsidR="00511262" w:rsidRPr="004F5A07" w:rsidRDefault="00511262" w:rsidP="004648BB">
      <w:pPr>
        <w:ind w:firstLine="720"/>
        <w:jc w:val="both"/>
        <w:rPr>
          <w:b/>
          <w:color w:val="000000"/>
          <w:szCs w:val="28"/>
        </w:rPr>
      </w:pPr>
      <w:r>
        <w:rPr>
          <w:bCs/>
          <w:szCs w:val="28"/>
          <w:lang w:val="nl-NL"/>
        </w:rPr>
        <w:t xml:space="preserve">- </w:t>
      </w:r>
      <w:r w:rsidRPr="00F03E0B">
        <w:rPr>
          <w:bCs/>
          <w:szCs w:val="28"/>
          <w:lang w:val="nl-NL"/>
        </w:rPr>
        <w:t xml:space="preserve">Tập trung </w:t>
      </w:r>
      <w:r w:rsidRPr="00F03E0B">
        <w:rPr>
          <w:szCs w:val="28"/>
          <w:lang w:val="nl-NL"/>
        </w:rPr>
        <w:t>rà soát các văn bản quy phạm pháp luật đã ban hành,</w:t>
      </w:r>
      <w:r w:rsidRPr="00F03E0B">
        <w:rPr>
          <w:color w:val="000000"/>
          <w:szCs w:val="28"/>
          <w:lang w:val="it-IT"/>
        </w:rPr>
        <w:t xml:space="preserve"> đề xuất b</w:t>
      </w:r>
      <w:r w:rsidRPr="00F03E0B">
        <w:rPr>
          <w:bCs/>
          <w:color w:val="000000"/>
          <w:szCs w:val="28"/>
          <w:lang w:val="it-IT"/>
        </w:rPr>
        <w:t>ổ sung, sửa đổi kịp thời phù hợp với tình hình thực tế của địa phương và đúng theo quy định của pháp luật;</w:t>
      </w:r>
      <w:r w:rsidRPr="00F03E0B">
        <w:rPr>
          <w:color w:val="000000"/>
          <w:szCs w:val="28"/>
          <w:lang w:val="it-IT"/>
        </w:rPr>
        <w:t xml:space="preserve"> </w:t>
      </w:r>
    </w:p>
    <w:p w:rsidR="00511262" w:rsidRDefault="00511262" w:rsidP="004648BB">
      <w:pPr>
        <w:autoSpaceDE w:val="0"/>
        <w:autoSpaceDN w:val="0"/>
        <w:adjustRightInd w:val="0"/>
        <w:ind w:firstLine="720"/>
        <w:jc w:val="both"/>
        <w:rPr>
          <w:szCs w:val="28"/>
          <w:lang w:val="nl-NL"/>
        </w:rPr>
      </w:pPr>
      <w:r>
        <w:rPr>
          <w:szCs w:val="28"/>
          <w:lang w:val="nl-NL"/>
        </w:rPr>
        <w:t xml:space="preserve">- </w:t>
      </w:r>
      <w:r w:rsidRPr="00F03E0B">
        <w:rPr>
          <w:szCs w:val="28"/>
          <w:lang w:val="nl-NL"/>
        </w:rPr>
        <w:t xml:space="preserve">Đảm bảo tất cả thủ tục hành chính </w:t>
      </w:r>
      <w:r>
        <w:rPr>
          <w:szCs w:val="28"/>
          <w:lang w:val="nl-NL"/>
        </w:rPr>
        <w:t xml:space="preserve">được kiểm soát </w:t>
      </w:r>
      <w:r w:rsidRPr="00F03E0B">
        <w:rPr>
          <w:szCs w:val="28"/>
          <w:lang w:val="nl-NL"/>
        </w:rPr>
        <w:t xml:space="preserve">chặt chẽ và phải </w:t>
      </w:r>
      <w:r w:rsidRPr="00F03E0B">
        <w:rPr>
          <w:rFonts w:hint="eastAsia"/>
          <w:szCs w:val="28"/>
          <w:lang w:val="nl-NL"/>
        </w:rPr>
        <w:t>đư</w:t>
      </w:r>
      <w:r w:rsidRPr="00F03E0B">
        <w:rPr>
          <w:szCs w:val="28"/>
          <w:lang w:val="nl-NL"/>
        </w:rPr>
        <w:t>ợc niêm yết công khai, rõ ràng, minh bạch, chính xác.</w:t>
      </w:r>
    </w:p>
    <w:p w:rsidR="00436E3A" w:rsidRPr="00B476F8" w:rsidRDefault="00436E3A" w:rsidP="004648BB">
      <w:pPr>
        <w:autoSpaceDE w:val="0"/>
        <w:autoSpaceDN w:val="0"/>
        <w:adjustRightInd w:val="0"/>
        <w:ind w:firstLine="720"/>
        <w:jc w:val="both"/>
        <w:rPr>
          <w:szCs w:val="28"/>
          <w:lang w:val="nl-NL"/>
        </w:rPr>
      </w:pPr>
      <w:r w:rsidRPr="00B476F8">
        <w:rPr>
          <w:szCs w:val="28"/>
          <w:lang w:val="nl-NL"/>
        </w:rPr>
        <w:t>- Đến ngày 15/12/2019, UBND xã đã ban hành 889 văn bản, trong đó có 279 Quyết định, 610 văn bản hành chính trên tất cả các lĩnh vực.</w:t>
      </w:r>
    </w:p>
    <w:p w:rsidR="00511262" w:rsidRPr="00F03E0B" w:rsidRDefault="00511262" w:rsidP="004648BB">
      <w:pPr>
        <w:ind w:firstLine="720"/>
        <w:jc w:val="both"/>
        <w:rPr>
          <w:b/>
          <w:bCs/>
          <w:szCs w:val="28"/>
          <w:lang w:val="nl-NL"/>
        </w:rPr>
      </w:pPr>
      <w:r w:rsidRPr="00F03E0B">
        <w:rPr>
          <w:b/>
          <w:bCs/>
          <w:szCs w:val="28"/>
          <w:lang w:val="nl-NL"/>
        </w:rPr>
        <w:t>2</w:t>
      </w:r>
      <w:r>
        <w:rPr>
          <w:b/>
          <w:szCs w:val="28"/>
          <w:lang w:val="nl-NL"/>
        </w:rPr>
        <w:t>. Cải cách thủ tục hành chính:</w:t>
      </w:r>
    </w:p>
    <w:p w:rsidR="00511262" w:rsidRPr="0060156D" w:rsidRDefault="00511262" w:rsidP="004648BB">
      <w:pPr>
        <w:ind w:firstLine="720"/>
        <w:jc w:val="both"/>
        <w:rPr>
          <w:spacing w:val="-4"/>
          <w:szCs w:val="28"/>
          <w:lang w:val="nl-NL"/>
        </w:rPr>
      </w:pPr>
      <w:r>
        <w:rPr>
          <w:spacing w:val="-4"/>
          <w:szCs w:val="28"/>
          <w:lang w:val="nl-NL"/>
        </w:rPr>
        <w:t xml:space="preserve">- </w:t>
      </w:r>
      <w:r w:rsidRPr="0060156D">
        <w:rPr>
          <w:spacing w:val="-4"/>
          <w:szCs w:val="28"/>
          <w:lang w:val="nl-NL"/>
        </w:rPr>
        <w:t xml:space="preserve">Tiếp tục cập nhật, niêm yết đầy đủ kịp thời các thủ tục hành chính mới ban hành hoặc </w:t>
      </w:r>
      <w:r w:rsidRPr="0060156D">
        <w:rPr>
          <w:rFonts w:hint="eastAsia"/>
          <w:spacing w:val="-4"/>
          <w:szCs w:val="28"/>
          <w:lang w:val="nl-NL"/>
        </w:rPr>
        <w:t>đư</w:t>
      </w:r>
      <w:r w:rsidRPr="0060156D">
        <w:rPr>
          <w:spacing w:val="-4"/>
          <w:szCs w:val="28"/>
          <w:lang w:val="nl-NL"/>
        </w:rPr>
        <w:t xml:space="preserve">ợc sửa </w:t>
      </w:r>
      <w:r w:rsidRPr="0060156D">
        <w:rPr>
          <w:rFonts w:hint="eastAsia"/>
          <w:spacing w:val="-4"/>
          <w:szCs w:val="28"/>
          <w:lang w:val="nl-NL"/>
        </w:rPr>
        <w:t>đ</w:t>
      </w:r>
      <w:r w:rsidRPr="0060156D">
        <w:rPr>
          <w:spacing w:val="-4"/>
          <w:szCs w:val="28"/>
          <w:lang w:val="nl-NL"/>
        </w:rPr>
        <w:t>ổi, bổ sung, thay thế,</w:t>
      </w:r>
      <w:r w:rsidRPr="0060156D">
        <w:rPr>
          <w:color w:val="000000"/>
          <w:spacing w:val="-4"/>
          <w:szCs w:val="28"/>
          <w:lang w:val="it-IT"/>
        </w:rPr>
        <w:t xml:space="preserve"> đồng thời đề xuất bãi bỏ hoặc hủy bỏ theo quy </w:t>
      </w:r>
      <w:r w:rsidRPr="0060156D">
        <w:rPr>
          <w:rFonts w:hint="eastAsia"/>
          <w:color w:val="000000"/>
          <w:spacing w:val="-4"/>
          <w:szCs w:val="28"/>
          <w:lang w:val="it-IT"/>
        </w:rPr>
        <w:t>đ</w:t>
      </w:r>
      <w:r w:rsidRPr="0060156D">
        <w:rPr>
          <w:color w:val="000000"/>
          <w:spacing w:val="-4"/>
          <w:szCs w:val="28"/>
          <w:lang w:val="it-IT"/>
        </w:rPr>
        <w:t>ịnh, đối với TTHC không cần thiết, không phù hợp nhằm cắt giảm chi phí về thời gian và tài chính của ng</w:t>
      </w:r>
      <w:r w:rsidRPr="0060156D">
        <w:rPr>
          <w:rFonts w:hint="eastAsia"/>
          <w:color w:val="000000"/>
          <w:spacing w:val="-4"/>
          <w:szCs w:val="28"/>
          <w:lang w:val="it-IT"/>
        </w:rPr>
        <w:t>ư</w:t>
      </w:r>
      <w:r w:rsidRPr="0060156D">
        <w:rPr>
          <w:color w:val="000000"/>
          <w:spacing w:val="-4"/>
          <w:szCs w:val="28"/>
          <w:lang w:val="it-IT"/>
        </w:rPr>
        <w:t>ời dân; tập trung vào một số lĩnh vực còn nhiều phiền hà, phức tạp nh</w:t>
      </w:r>
      <w:r w:rsidRPr="0060156D">
        <w:rPr>
          <w:rFonts w:hint="eastAsia"/>
          <w:color w:val="000000"/>
          <w:spacing w:val="-4"/>
          <w:szCs w:val="28"/>
          <w:lang w:val="it-IT"/>
        </w:rPr>
        <w:t>ư</w:t>
      </w:r>
      <w:r w:rsidRPr="0060156D">
        <w:rPr>
          <w:color w:val="000000"/>
          <w:spacing w:val="-4"/>
          <w:szCs w:val="28"/>
          <w:lang w:val="it-IT"/>
        </w:rPr>
        <w:t>: đất đai, đầu tư xây dựng</w:t>
      </w:r>
      <w:r>
        <w:rPr>
          <w:color w:val="000000"/>
          <w:spacing w:val="-4"/>
          <w:szCs w:val="28"/>
          <w:lang w:val="it-IT"/>
        </w:rPr>
        <w:t>, thương binh xã hội...</w:t>
      </w:r>
    </w:p>
    <w:p w:rsidR="00511262" w:rsidRPr="0060156D" w:rsidRDefault="00511262" w:rsidP="004648BB">
      <w:pPr>
        <w:ind w:firstLine="737"/>
        <w:jc w:val="both"/>
        <w:rPr>
          <w:color w:val="000000"/>
          <w:spacing w:val="-4"/>
          <w:szCs w:val="28"/>
          <w:shd w:val="clear" w:color="auto" w:fill="FFFFFF"/>
          <w:lang w:val="it-IT"/>
        </w:rPr>
      </w:pPr>
      <w:r>
        <w:rPr>
          <w:spacing w:val="-4"/>
          <w:szCs w:val="28"/>
          <w:lang w:val="nl-NL"/>
        </w:rPr>
        <w:t xml:space="preserve">- </w:t>
      </w:r>
      <w:r w:rsidRPr="0060156D">
        <w:rPr>
          <w:spacing w:val="-4"/>
          <w:szCs w:val="28"/>
          <w:lang w:val="nl-NL"/>
        </w:rPr>
        <w:t xml:space="preserve">Tổ chức thực hiện nghiêm các thủ tục hành chính </w:t>
      </w:r>
      <w:r w:rsidRPr="0060156D">
        <w:rPr>
          <w:rFonts w:hint="eastAsia"/>
          <w:spacing w:val="-4"/>
          <w:szCs w:val="28"/>
          <w:lang w:val="nl-NL"/>
        </w:rPr>
        <w:t>đ</w:t>
      </w:r>
      <w:r w:rsidRPr="0060156D">
        <w:rPr>
          <w:spacing w:val="-4"/>
          <w:szCs w:val="28"/>
          <w:lang w:val="nl-NL"/>
        </w:rPr>
        <w:t xml:space="preserve">ã </w:t>
      </w:r>
      <w:r w:rsidRPr="0060156D">
        <w:rPr>
          <w:rFonts w:hint="eastAsia"/>
          <w:spacing w:val="-4"/>
          <w:szCs w:val="28"/>
          <w:lang w:val="nl-NL"/>
        </w:rPr>
        <w:t>đư</w:t>
      </w:r>
      <w:r w:rsidRPr="0060156D">
        <w:rPr>
          <w:spacing w:val="-4"/>
          <w:szCs w:val="28"/>
          <w:lang w:val="nl-NL"/>
        </w:rPr>
        <w:t>ợc công bố, công khai; thực hiện kiểm soát chặt chẽ việc thực thi các thủ tục hành chính;</w:t>
      </w:r>
      <w:r w:rsidRPr="0060156D">
        <w:rPr>
          <w:color w:val="000000"/>
          <w:spacing w:val="-4"/>
          <w:szCs w:val="28"/>
          <w:shd w:val="clear" w:color="auto" w:fill="FFFFFF"/>
          <w:lang w:val="it-IT"/>
        </w:rPr>
        <w:t xml:space="preserve"> TTHC phải kịp thời công bố công khai khi có điều chỉnh, bổ sung để tổ chức công dân dễ hiểu, dễ thực hiện;</w:t>
      </w:r>
    </w:p>
    <w:p w:rsidR="00511262" w:rsidRDefault="00511262" w:rsidP="004648BB">
      <w:pPr>
        <w:ind w:firstLine="737"/>
        <w:jc w:val="both"/>
        <w:rPr>
          <w:color w:val="000000"/>
          <w:spacing w:val="-4"/>
          <w:szCs w:val="28"/>
          <w:shd w:val="clear" w:color="auto" w:fill="FFFFFF"/>
          <w:lang w:val="it-IT"/>
        </w:rPr>
      </w:pPr>
      <w:r>
        <w:rPr>
          <w:color w:val="000000"/>
          <w:spacing w:val="-4"/>
          <w:szCs w:val="28"/>
          <w:shd w:val="clear" w:color="auto" w:fill="FFFFFF"/>
          <w:lang w:val="it-IT"/>
        </w:rPr>
        <w:t xml:space="preserve">- </w:t>
      </w:r>
      <w:r w:rsidRPr="0060156D">
        <w:rPr>
          <w:color w:val="000000"/>
          <w:spacing w:val="-4"/>
          <w:szCs w:val="28"/>
          <w:shd w:val="clear" w:color="auto" w:fill="FFFFFF"/>
          <w:lang w:val="it-IT"/>
        </w:rPr>
        <w:t>Tổ chức tốt việc tiếp nhận và xử lý những phán ánh, kiến nghị của tổ chức, công dân, thông qua đó tiếp nhận các phản ánh về các quy định hành chính, thủ tục hành chính không phù hợp. Công khai chuẩn mực các quy định hành chính để nhân dân, các tổ chức xã hội giám sát việc thực hiện.</w:t>
      </w:r>
    </w:p>
    <w:p w:rsidR="00511262" w:rsidRDefault="00511262" w:rsidP="004648BB">
      <w:pPr>
        <w:ind w:firstLine="737"/>
        <w:jc w:val="both"/>
        <w:rPr>
          <w:color w:val="000000"/>
          <w:spacing w:val="-4"/>
          <w:szCs w:val="28"/>
          <w:shd w:val="clear" w:color="auto" w:fill="FFFFFF"/>
          <w:lang w:val="it-IT"/>
        </w:rPr>
      </w:pPr>
      <w:r>
        <w:rPr>
          <w:color w:val="000000"/>
          <w:spacing w:val="-4"/>
          <w:szCs w:val="28"/>
          <w:shd w:val="clear" w:color="auto" w:fill="FFFFFF"/>
          <w:lang w:val="it-IT"/>
        </w:rPr>
        <w:t>- Tiếp tục</w:t>
      </w:r>
      <w:r w:rsidR="004574ED">
        <w:rPr>
          <w:color w:val="000000"/>
          <w:spacing w:val="-4"/>
          <w:szCs w:val="28"/>
          <w:shd w:val="clear" w:color="auto" w:fill="FFFFFF"/>
          <w:lang w:val="it-IT"/>
        </w:rPr>
        <w:t xml:space="preserve"> xây dựng</w:t>
      </w:r>
      <w:r>
        <w:rPr>
          <w:color w:val="000000"/>
          <w:spacing w:val="-4"/>
          <w:szCs w:val="28"/>
          <w:shd w:val="clear" w:color="auto" w:fill="FFFFFF"/>
          <w:lang w:val="it-IT"/>
        </w:rPr>
        <w:t xml:space="preserve"> duy trì, cải tiến và rà soát các thủ tục hành chính theo Hệ thống quản lý chất lượng theo Tiêu chuẩn Việt Nam ISO 9001:20</w:t>
      </w:r>
      <w:r w:rsidR="004574ED">
        <w:rPr>
          <w:color w:val="000000"/>
          <w:spacing w:val="-4"/>
          <w:szCs w:val="28"/>
          <w:shd w:val="clear" w:color="auto" w:fill="FFFFFF"/>
          <w:lang w:val="it-IT"/>
        </w:rPr>
        <w:t>15</w:t>
      </w:r>
      <w:r>
        <w:rPr>
          <w:color w:val="000000"/>
          <w:spacing w:val="-4"/>
          <w:szCs w:val="28"/>
          <w:shd w:val="clear" w:color="auto" w:fill="FFFFFF"/>
          <w:lang w:val="it-IT"/>
        </w:rPr>
        <w:t xml:space="preserve"> trong công tác cải cách hành chính của cơ quan.</w:t>
      </w:r>
    </w:p>
    <w:p w:rsidR="00511262" w:rsidRDefault="00511262" w:rsidP="004648BB">
      <w:pPr>
        <w:tabs>
          <w:tab w:val="left" w:pos="720"/>
        </w:tabs>
        <w:jc w:val="both"/>
        <w:rPr>
          <w:szCs w:val="28"/>
        </w:rPr>
      </w:pPr>
      <w:r>
        <w:tab/>
        <w:t>- Thực hiện Nghị định số 63/2010/NĐ-CP ngày 08/6/2010 của Chính phủ về kiểm soát thủ tục hành chính UBND xã  ban hành Kế hoạch kiểm soát thủ tục hành chính năm 201</w:t>
      </w:r>
      <w:r w:rsidR="00436E3A">
        <w:t>9</w:t>
      </w:r>
      <w:r>
        <w:t xml:space="preserve"> nhằm kịp thời phát hiện để  kiến nghị các phương án, sáng kiến sửa đổi, bổ sung, thay thế, bãi bỏ hoặc huỷ bỏ những quy định, TTHC không cần thiết, không phù hợp, không đáp ứng được các nguyên tắc về quy định và thực hiện thủ tục hành chính, cắt giảm chi phí về thời gian, </w:t>
      </w:r>
      <w:r>
        <w:rPr>
          <w:szCs w:val="28"/>
        </w:rPr>
        <w:t>tài chính của cá nhân, tổ chức và doanh nghiệp trong việc tuân thủ TTHC.</w:t>
      </w:r>
    </w:p>
    <w:p w:rsidR="00113145" w:rsidRPr="00113145" w:rsidRDefault="00511262" w:rsidP="004648BB">
      <w:pPr>
        <w:tabs>
          <w:tab w:val="left" w:pos="720"/>
        </w:tabs>
        <w:jc w:val="both"/>
        <w:rPr>
          <w:szCs w:val="28"/>
        </w:rPr>
      </w:pPr>
      <w:r>
        <w:rPr>
          <w:szCs w:val="28"/>
        </w:rPr>
        <w:tab/>
        <w:t>- Thực hiện đúng theo Quyết định 1015/QĐ-UBND ngày 11 tháng 5 năm 2017 của UBND tỉnh Thừa Thiên Huế về việc ban hành danh mục thủ tục hành chính thực hiện tiếp nhận và trả kết quả theo cơ chế một cửa và một cửa liên thông thuộc thẩm quyền giải quyết của Ủy ban nhân dân các xã, phường, thị trấn t</w:t>
      </w:r>
      <w:r w:rsidR="004574ED">
        <w:rPr>
          <w:szCs w:val="28"/>
        </w:rPr>
        <w:t>rên địa bàn tỉnh Thừa Thiên Huế</w:t>
      </w:r>
      <w:r w:rsidR="00436E3A">
        <w:rPr>
          <w:szCs w:val="28"/>
        </w:rPr>
        <w:t>; Qu</w:t>
      </w:r>
      <w:r w:rsidR="00113145">
        <w:rPr>
          <w:szCs w:val="28"/>
        </w:rPr>
        <w:t xml:space="preserve">yết định số 1462/QĐ-UBND ngày 18 tháng 6 năm 2019 của UBND tỉnh Thừa Thiên Huế </w:t>
      </w:r>
      <w:r w:rsidR="00113145" w:rsidRPr="00113145">
        <w:rPr>
          <w:color w:val="000000"/>
          <w:szCs w:val="28"/>
          <w:shd w:val="clear" w:color="auto" w:fill="FFFFFF"/>
          <w:lang w:val="vi-VN"/>
        </w:rPr>
        <w:t>về việc ban hành danh mục thủ tục hành chính được tiếp nhận, giải quyết và trả kết quả theo cơ chế một cửa, một cửa liên thông tại bộ phận tiếp nhận và trả kết quả của ủy ban nhân dân các xã, phường, thị trấn</w:t>
      </w:r>
      <w:r w:rsidR="00113145">
        <w:rPr>
          <w:color w:val="000000"/>
          <w:szCs w:val="28"/>
          <w:shd w:val="clear" w:color="auto" w:fill="FFFFFF"/>
        </w:rPr>
        <w:t>.</w:t>
      </w:r>
    </w:p>
    <w:p w:rsidR="00511262" w:rsidRPr="00056E87" w:rsidRDefault="00511262" w:rsidP="004648BB">
      <w:pPr>
        <w:shd w:val="clear" w:color="auto" w:fill="FFFFFF"/>
        <w:ind w:firstLine="720"/>
        <w:jc w:val="both"/>
        <w:rPr>
          <w:color w:val="333333"/>
          <w:szCs w:val="28"/>
        </w:rPr>
      </w:pPr>
      <w:r>
        <w:rPr>
          <w:szCs w:val="28"/>
        </w:rPr>
        <w:lastRenderedPageBreak/>
        <w:t xml:space="preserve">- Thực hiện đúng </w:t>
      </w:r>
      <w:r w:rsidR="004574ED">
        <w:rPr>
          <w:szCs w:val="28"/>
        </w:rPr>
        <w:t xml:space="preserve">Nghị định 61/NĐ-CP ngày 23 tháng 4 năm 2018 và Thông tư </w:t>
      </w:r>
      <w:r w:rsidR="004574ED" w:rsidRPr="004574ED">
        <w:rPr>
          <w:szCs w:val="28"/>
        </w:rPr>
        <w:t>01/2018/TT-VPCP</w:t>
      </w:r>
      <w:r w:rsidR="004574ED">
        <w:rPr>
          <w:szCs w:val="28"/>
        </w:rPr>
        <w:t xml:space="preserve">, ngày 23 tháng 11 năm 2018 về </w:t>
      </w:r>
      <w:bookmarkStart w:id="0" w:name="loai_1_name"/>
      <w:r w:rsidR="004574ED" w:rsidRPr="002B4AA9">
        <w:rPr>
          <w:color w:val="000000"/>
          <w:szCs w:val="28"/>
        </w:rPr>
        <w:t xml:space="preserve">hướng dẫn thi hành một số quy định của nghị định </w:t>
      </w:r>
      <w:r w:rsidR="004574ED" w:rsidRPr="004574ED">
        <w:rPr>
          <w:szCs w:val="28"/>
        </w:rPr>
        <w:t>số </w:t>
      </w:r>
      <w:bookmarkEnd w:id="0"/>
      <w:r w:rsidR="004574ED" w:rsidRPr="004574ED">
        <w:rPr>
          <w:szCs w:val="28"/>
        </w:rPr>
        <w:t>61/NĐ-CP ngày 23 tháng 4 năm 2018 của chính phủ về thực hiện cơ chế một cửa, một cửa liên thông trong giải quyết thủ tục hành chính</w:t>
      </w:r>
      <w:r w:rsidR="004574ED">
        <w:rPr>
          <w:szCs w:val="28"/>
        </w:rPr>
        <w:t>.</w:t>
      </w:r>
    </w:p>
    <w:p w:rsidR="00511262" w:rsidRDefault="00511262" w:rsidP="004648BB">
      <w:pPr>
        <w:tabs>
          <w:tab w:val="left" w:pos="720"/>
          <w:tab w:val="left" w:pos="1440"/>
          <w:tab w:val="left" w:pos="2160"/>
          <w:tab w:val="left" w:pos="2880"/>
          <w:tab w:val="left" w:pos="4228"/>
        </w:tabs>
        <w:jc w:val="both"/>
      </w:pPr>
      <w:r>
        <w:tab/>
        <w:t>- Các lĩnh vực được thực hiện chủ yếu tại Bộ phận Tiếp nhận và Trả kết quả hồ sơ là lĩnh vực đất đai, tư pháp, thi đua khen thưởng, Nông nghiệp và phát triển nông thôn, văn hóa thể thao và du lịch, lao động thương binh và xã hội. Trong đó lĩnh vực đất đai, lĩnh vực lao động thương binh và xã hội đang thực hiện liên thông.</w:t>
      </w:r>
    </w:p>
    <w:p w:rsidR="00D77592" w:rsidRPr="00D77592" w:rsidRDefault="00CE1A15" w:rsidP="004648BB">
      <w:pPr>
        <w:ind w:firstLine="737"/>
        <w:jc w:val="both"/>
        <w:rPr>
          <w:color w:val="000000"/>
          <w:spacing w:val="-4"/>
          <w:szCs w:val="28"/>
          <w:shd w:val="clear" w:color="auto" w:fill="FFFFFF"/>
          <w:lang w:val="it-IT"/>
        </w:rPr>
      </w:pPr>
      <w:r>
        <w:rPr>
          <w:color w:val="000000"/>
          <w:spacing w:val="-4"/>
          <w:szCs w:val="28"/>
          <w:shd w:val="clear" w:color="auto" w:fill="FFFFFF"/>
          <w:lang w:val="it-IT"/>
        </w:rPr>
        <w:t xml:space="preserve">- </w:t>
      </w:r>
      <w:r w:rsidR="00D77592" w:rsidRPr="0060156D">
        <w:rPr>
          <w:color w:val="000000"/>
          <w:spacing w:val="-4"/>
          <w:szCs w:val="28"/>
          <w:shd w:val="clear" w:color="auto" w:fill="FFFFFF"/>
          <w:lang w:val="it-IT"/>
        </w:rPr>
        <w:t>Tổ chức tốt việc tiếp nhận và xử lý những phán ánh, kiến nghị của tổ chức, công dân, thông qua đó tiếp nhận các phản ánh về các quy định hành chính, thủ tục hành chính không phù hợp. Công khai chuẩn mực các quy định hành chính để nhân dân, các tổ chức xã hội giám sát việc thực hiện.</w:t>
      </w:r>
    </w:p>
    <w:p w:rsidR="00511262" w:rsidRDefault="00511262" w:rsidP="004648BB">
      <w:pPr>
        <w:ind w:firstLine="720"/>
        <w:jc w:val="both"/>
        <w:rPr>
          <w:b/>
          <w:bCs/>
          <w:szCs w:val="28"/>
          <w:lang w:val="nl-NL"/>
        </w:rPr>
      </w:pPr>
      <w:r>
        <w:rPr>
          <w:b/>
          <w:bCs/>
          <w:szCs w:val="28"/>
          <w:lang w:val="nl-NL"/>
        </w:rPr>
        <w:t>3. Cải cách tổ chức bộ máy hành chính nhà nước:</w:t>
      </w:r>
    </w:p>
    <w:p w:rsidR="00511262" w:rsidRDefault="00511262" w:rsidP="004648BB">
      <w:pPr>
        <w:tabs>
          <w:tab w:val="left" w:pos="720"/>
          <w:tab w:val="left" w:pos="1440"/>
          <w:tab w:val="left" w:pos="2160"/>
          <w:tab w:val="left" w:pos="2880"/>
          <w:tab w:val="left" w:pos="4228"/>
        </w:tabs>
        <w:jc w:val="both"/>
      </w:pPr>
      <w:r>
        <w:rPr>
          <w:i/>
        </w:rPr>
        <w:tab/>
        <w:t>a) Xây dựng và thực hiện nội quy, quy chế làm việc của đơn vị</w:t>
      </w:r>
      <w:r>
        <w:rPr>
          <w:i/>
        </w:rPr>
        <w:tab/>
      </w:r>
    </w:p>
    <w:p w:rsidR="00511262" w:rsidRDefault="00511262" w:rsidP="004648BB">
      <w:pPr>
        <w:tabs>
          <w:tab w:val="left" w:pos="720"/>
          <w:tab w:val="left" w:pos="1440"/>
          <w:tab w:val="left" w:pos="2160"/>
          <w:tab w:val="left" w:pos="2880"/>
          <w:tab w:val="left" w:pos="4228"/>
        </w:tabs>
        <w:jc w:val="both"/>
        <w:rPr>
          <w:szCs w:val="28"/>
        </w:rPr>
      </w:pPr>
      <w:r>
        <w:tab/>
      </w:r>
      <w:r>
        <w:rPr>
          <w:szCs w:val="28"/>
        </w:rPr>
        <w:t xml:space="preserve">- </w:t>
      </w:r>
      <w:r w:rsidR="002A6D9A">
        <w:rPr>
          <w:szCs w:val="28"/>
        </w:rPr>
        <w:t>Tiếp tục thực hiện</w:t>
      </w:r>
      <w:r>
        <w:rPr>
          <w:szCs w:val="28"/>
        </w:rPr>
        <w:t xml:space="preserve"> </w:t>
      </w:r>
      <w:r w:rsidR="00D77592">
        <w:rPr>
          <w:szCs w:val="28"/>
        </w:rPr>
        <w:t>Nghị</w:t>
      </w:r>
      <w:r>
        <w:rPr>
          <w:szCs w:val="28"/>
        </w:rPr>
        <w:t xml:space="preserve"> định số </w:t>
      </w:r>
      <w:r w:rsidR="00D77592">
        <w:rPr>
          <w:szCs w:val="28"/>
        </w:rPr>
        <w:t>61/N</w:t>
      </w:r>
      <w:r>
        <w:rPr>
          <w:szCs w:val="28"/>
        </w:rPr>
        <w:t>Đ-</w:t>
      </w:r>
      <w:r w:rsidR="00D77592">
        <w:rPr>
          <w:szCs w:val="28"/>
        </w:rPr>
        <w:t xml:space="preserve">CP </w:t>
      </w:r>
      <w:r>
        <w:rPr>
          <w:szCs w:val="28"/>
        </w:rPr>
        <w:t xml:space="preserve">ngày </w:t>
      </w:r>
      <w:r w:rsidR="00D77592">
        <w:rPr>
          <w:szCs w:val="28"/>
        </w:rPr>
        <w:t>23 tháng 4 năm 2018</w:t>
      </w:r>
      <w:r>
        <w:rPr>
          <w:szCs w:val="28"/>
        </w:rPr>
        <w:t xml:space="preserve"> về </w:t>
      </w:r>
      <w:r w:rsidR="00D77592">
        <w:rPr>
          <w:szCs w:val="28"/>
        </w:rPr>
        <w:t>thực hiện</w:t>
      </w:r>
      <w:r>
        <w:rPr>
          <w:szCs w:val="28"/>
          <w:lang w:val="it-IT"/>
        </w:rPr>
        <w:t xml:space="preserve"> cơ chế một cửa, một cửa liên thông</w:t>
      </w:r>
      <w:r w:rsidR="00D77592">
        <w:rPr>
          <w:szCs w:val="28"/>
          <w:lang w:val="it-IT"/>
        </w:rPr>
        <w:t xml:space="preserve"> trong cơ quan hành chính nhà nước</w:t>
      </w:r>
      <w:r>
        <w:rPr>
          <w:szCs w:val="28"/>
          <w:lang w:val="it-IT"/>
        </w:rPr>
        <w:t xml:space="preserve">. Đồng thời </w:t>
      </w:r>
      <w:r>
        <w:rPr>
          <w:szCs w:val="28"/>
        </w:rPr>
        <w:t>kiện toàn Bộ phận Tiếp nhận và Trả kết quả hồ sơ tại cơ quan bao gồm có 6 công chức chuyên môn thuộc lĩnh vực Tư pháp – Hộ tịch, Văn hóa – Xã hội , Địa chính – Xây dựng và Văn phòng – thống kê.</w:t>
      </w:r>
    </w:p>
    <w:p w:rsidR="00056E87" w:rsidRPr="0060156D" w:rsidRDefault="00056E87" w:rsidP="004648BB">
      <w:pPr>
        <w:ind w:firstLine="720"/>
        <w:jc w:val="both"/>
        <w:rPr>
          <w:bCs/>
          <w:spacing w:val="-4"/>
          <w:szCs w:val="28"/>
          <w:lang w:val="nl-NL"/>
        </w:rPr>
      </w:pPr>
      <w:r w:rsidRPr="0060156D">
        <w:rPr>
          <w:bCs/>
          <w:spacing w:val="-4"/>
          <w:szCs w:val="28"/>
          <w:lang w:val="nl-NL"/>
        </w:rPr>
        <w:t xml:space="preserve">Sắp xếp bố trí đội ngũ cán bộ, công chức phù hợp với </w:t>
      </w:r>
      <w:r>
        <w:rPr>
          <w:bCs/>
          <w:spacing w:val="-4"/>
          <w:szCs w:val="28"/>
          <w:lang w:val="nl-NL"/>
        </w:rPr>
        <w:t xml:space="preserve">chuyên môn, </w:t>
      </w:r>
      <w:r w:rsidRPr="0060156D">
        <w:rPr>
          <w:bCs/>
          <w:spacing w:val="-4"/>
          <w:szCs w:val="28"/>
          <w:lang w:val="nl-NL"/>
        </w:rPr>
        <w:t xml:space="preserve">chức năng, nhiệm vụ, quyền hạn và số lượng </w:t>
      </w:r>
      <w:r>
        <w:rPr>
          <w:bCs/>
          <w:spacing w:val="-4"/>
          <w:szCs w:val="28"/>
          <w:lang w:val="nl-NL"/>
        </w:rPr>
        <w:t>được giao</w:t>
      </w:r>
      <w:r w:rsidRPr="0060156D">
        <w:rPr>
          <w:bCs/>
          <w:spacing w:val="-4"/>
          <w:szCs w:val="28"/>
          <w:lang w:val="nl-NL"/>
        </w:rPr>
        <w:t>.</w:t>
      </w:r>
    </w:p>
    <w:p w:rsidR="00056E87" w:rsidRPr="00056E87" w:rsidRDefault="00056E87" w:rsidP="004648BB">
      <w:pPr>
        <w:ind w:firstLine="720"/>
        <w:jc w:val="both"/>
        <w:rPr>
          <w:spacing w:val="-4"/>
          <w:szCs w:val="28"/>
          <w:lang w:val="it-IT"/>
        </w:rPr>
      </w:pPr>
      <w:r w:rsidRPr="0060156D">
        <w:rPr>
          <w:bCs/>
          <w:spacing w:val="-4"/>
          <w:szCs w:val="28"/>
          <w:lang w:val="it-IT"/>
        </w:rPr>
        <w:t xml:space="preserve">Tập trung tổ chức </w:t>
      </w:r>
      <w:r w:rsidRPr="0060156D">
        <w:rPr>
          <w:spacing w:val="-4"/>
          <w:szCs w:val="28"/>
          <w:lang w:val="it-IT"/>
        </w:rPr>
        <w:t>thực hiện cơ chế “một cửa”</w:t>
      </w:r>
      <w:r>
        <w:rPr>
          <w:spacing w:val="-4"/>
          <w:szCs w:val="28"/>
          <w:lang w:val="it-IT"/>
        </w:rPr>
        <w:t>,</w:t>
      </w:r>
      <w:r w:rsidRPr="0060156D">
        <w:rPr>
          <w:spacing w:val="-4"/>
          <w:szCs w:val="28"/>
          <w:lang w:val="it-IT"/>
        </w:rPr>
        <w:t xml:space="preserve"> “một cửa liên thông” nhằm giảm thời gian giải quyết, tạo sự đồng thuận và tin tưởng với công dân, tổ chức khi đến giao dịch tại cơ quan hành chính nhà nước.</w:t>
      </w:r>
    </w:p>
    <w:p w:rsidR="00511262" w:rsidRDefault="00511262" w:rsidP="004648BB">
      <w:pPr>
        <w:tabs>
          <w:tab w:val="left" w:pos="720"/>
          <w:tab w:val="left" w:pos="1440"/>
          <w:tab w:val="left" w:pos="2160"/>
          <w:tab w:val="left" w:pos="2880"/>
          <w:tab w:val="left" w:pos="4228"/>
        </w:tabs>
        <w:jc w:val="both"/>
        <w:rPr>
          <w:i/>
        </w:rPr>
      </w:pPr>
      <w:r>
        <w:rPr>
          <w:szCs w:val="28"/>
        </w:rPr>
        <w:tab/>
      </w:r>
      <w:r>
        <w:rPr>
          <w:i/>
          <w:szCs w:val="28"/>
        </w:rPr>
        <w:t>b) Kiểm tra, đánh giá tình hình tổ chức và hoạt động</w:t>
      </w:r>
      <w:r>
        <w:rPr>
          <w:i/>
        </w:rPr>
        <w:t xml:space="preserve"> của cán bộ, công chức trong cơ quan</w:t>
      </w:r>
    </w:p>
    <w:p w:rsidR="00511262" w:rsidRDefault="00511262" w:rsidP="004648BB">
      <w:pPr>
        <w:tabs>
          <w:tab w:val="left" w:pos="720"/>
          <w:tab w:val="left" w:pos="1440"/>
          <w:tab w:val="left" w:pos="2160"/>
          <w:tab w:val="left" w:pos="2880"/>
          <w:tab w:val="left" w:pos="4228"/>
        </w:tabs>
        <w:jc w:val="both"/>
        <w:rPr>
          <w:szCs w:val="28"/>
          <w:shd w:val="clear" w:color="auto" w:fill="FFFFFF"/>
        </w:rPr>
      </w:pPr>
      <w:r>
        <w:rPr>
          <w:i/>
        </w:rPr>
        <w:tab/>
      </w:r>
      <w:r>
        <w:t xml:space="preserve">- Tình hình tổ chức và hoạt động của cán bộ, công chức luôn nhận được sự chỉ đạo sâu sát của Đảng ủy, lãnh đạo Ủy ban thông qua kế hoạch kiểm tra </w:t>
      </w:r>
      <w:r>
        <w:rPr>
          <w:szCs w:val="28"/>
          <w:shd w:val="clear" w:color="auto" w:fill="FFFFFF"/>
        </w:rPr>
        <w:t>đã tập trung khắc phục những hạn chế</w:t>
      </w:r>
      <w:r>
        <w:rPr>
          <w:rStyle w:val="apple-converted-space"/>
          <w:shd w:val="clear" w:color="auto" w:fill="FFFFFF"/>
        </w:rPr>
        <w:t xml:space="preserve">, </w:t>
      </w:r>
      <w:r>
        <w:rPr>
          <w:szCs w:val="28"/>
          <w:shd w:val="clear" w:color="auto" w:fill="FFFFFF"/>
        </w:rPr>
        <w:t>chấn chỉnh tác phong lề lối làm việc, cải tiến phương pháp nhằm từng bước nâng cao chất lượng công tác tham mưu và phục vụ, trong quá trình thực hiện nhiệm vụ thường xuyên có sự đoàn kết, thống nhất, tương trợ giúp đỡ lẫn nhau nhằm hoàn thành  nhiệm vụ được giao.</w:t>
      </w:r>
    </w:p>
    <w:p w:rsidR="00511262" w:rsidRDefault="00511262" w:rsidP="004648BB">
      <w:pPr>
        <w:tabs>
          <w:tab w:val="left" w:pos="720"/>
          <w:tab w:val="left" w:pos="1440"/>
          <w:tab w:val="left" w:pos="2160"/>
          <w:tab w:val="left" w:pos="2880"/>
          <w:tab w:val="left" w:pos="4228"/>
        </w:tabs>
        <w:jc w:val="both"/>
      </w:pPr>
      <w:r>
        <w:rPr>
          <w:szCs w:val="28"/>
          <w:shd w:val="clear" w:color="auto" w:fill="FFFFFF"/>
        </w:rPr>
        <w:tab/>
        <w:t xml:space="preserve">- Tổ chức họp giao ban tuần, tháng, quý để kiểm tra việc thực hiện nhiệm vụ chuyên môn của cán bộ, công chức cơ quan để kịp thời chấn chỉnh kỷ cương, kỷ luật hành chính. </w:t>
      </w:r>
    </w:p>
    <w:p w:rsidR="00511262" w:rsidRDefault="00511262" w:rsidP="004648BB">
      <w:pPr>
        <w:tabs>
          <w:tab w:val="left" w:pos="720"/>
          <w:tab w:val="left" w:pos="1440"/>
          <w:tab w:val="left" w:pos="2160"/>
          <w:tab w:val="left" w:pos="2880"/>
          <w:tab w:val="left" w:pos="4228"/>
        </w:tabs>
        <w:jc w:val="both"/>
        <w:rPr>
          <w:i/>
        </w:rPr>
      </w:pPr>
      <w:r>
        <w:tab/>
      </w:r>
      <w:r>
        <w:rPr>
          <w:i/>
        </w:rPr>
        <w:t>c) Thực hiện quy chế văn hóa công sở tại UBND xã</w:t>
      </w:r>
    </w:p>
    <w:p w:rsidR="00511262" w:rsidRDefault="00511262" w:rsidP="004648BB">
      <w:pPr>
        <w:tabs>
          <w:tab w:val="left" w:pos="720"/>
          <w:tab w:val="left" w:pos="1440"/>
          <w:tab w:val="left" w:pos="2160"/>
          <w:tab w:val="left" w:pos="2880"/>
          <w:tab w:val="left" w:pos="4228"/>
        </w:tabs>
        <w:jc w:val="both"/>
      </w:pPr>
      <w:r>
        <w:rPr>
          <w:i/>
        </w:rPr>
        <w:tab/>
      </w:r>
      <w:r>
        <w:t>- UBND xã đã ban hành Quy chế văn hóa công sở</w:t>
      </w:r>
      <w:r w:rsidR="002A6D9A">
        <w:t xml:space="preserve"> theo </w:t>
      </w:r>
      <w:r w:rsidR="002A6D9A" w:rsidRPr="004D64F5">
        <w:rPr>
          <w:bCs/>
          <w:szCs w:val="28"/>
        </w:rPr>
        <w:t>Quyết định 48/2018/QĐ-UBND của Ủy ban nhân dân tỉnh Thừa Thiên Huế về việc ban hành Quy định về Quy tắc ứng xử của cán bộ, công chức, viên chức và người lao động làm việc trong các cơ quan hành chính, đơn vị sự nghiệp công lập trên địa bàn tỉnh Thừa Thiên Huế</w:t>
      </w:r>
      <w:r w:rsidRPr="002A6D9A">
        <w:rPr>
          <w:szCs w:val="28"/>
        </w:rPr>
        <w:t>, đ</w:t>
      </w:r>
      <w:r>
        <w:t xml:space="preserve">ồng thời triển khai, thực hiện tại cơ quan. </w:t>
      </w:r>
    </w:p>
    <w:p w:rsidR="00511262" w:rsidRDefault="00511262" w:rsidP="004648BB">
      <w:pPr>
        <w:tabs>
          <w:tab w:val="left" w:pos="720"/>
          <w:tab w:val="left" w:pos="1440"/>
          <w:tab w:val="left" w:pos="2160"/>
          <w:tab w:val="left" w:pos="2880"/>
          <w:tab w:val="left" w:pos="4228"/>
        </w:tabs>
        <w:jc w:val="both"/>
      </w:pPr>
      <w:r>
        <w:tab/>
      </w:r>
      <w:r>
        <w:rPr>
          <w:i/>
        </w:rPr>
        <w:t>d) Thực hiện cơ chế một cửa, cơ chế một cửa liên thông</w:t>
      </w:r>
    </w:p>
    <w:p w:rsidR="00511262" w:rsidRDefault="00511262" w:rsidP="004648BB">
      <w:pPr>
        <w:tabs>
          <w:tab w:val="left" w:pos="720"/>
          <w:tab w:val="left" w:pos="1440"/>
          <w:tab w:val="left" w:pos="2160"/>
          <w:tab w:val="left" w:pos="2880"/>
          <w:tab w:val="left" w:pos="4228"/>
        </w:tabs>
        <w:jc w:val="both"/>
      </w:pPr>
      <w:r>
        <w:lastRenderedPageBreak/>
        <w:tab/>
        <w:t>- Việc thực hiện cơ chế một cửa tại Bộ phận Tiếp nhận và Trả kết quả hồ sơ được thực hiện liên tục. Về số lượng cán bộ, công chức tại Bộ phận TN&amp;TKQ hồ sơ  là 0</w:t>
      </w:r>
      <w:r w:rsidR="002A6D9A">
        <w:t>7</w:t>
      </w:r>
      <w:r>
        <w:t xml:space="preserve"> thành viên, trong đó có 6 công chức chuyên môn và 0</w:t>
      </w:r>
      <w:r w:rsidR="002A6D9A">
        <w:t>1</w:t>
      </w:r>
      <w:r>
        <w:t xml:space="preserve"> cán bộ.</w:t>
      </w:r>
    </w:p>
    <w:p w:rsidR="00511262" w:rsidRDefault="00511262" w:rsidP="004648BB">
      <w:pPr>
        <w:ind w:firstLine="720"/>
        <w:jc w:val="both"/>
      </w:pPr>
      <w:r>
        <w:t xml:space="preserve">- Nhìn chung cán bộ, công chức làm việc tại Bộ phận Tiếp nhận và Trả kết quả hồ sơ nhiệt tình, chu đáo, trình độ chuyên môn Đại học trở lên; Đủ các điều kiện cần thiết và trang thiết bị phục vụ cho công tác và phục vụ người dân như: máy tính, máy in, </w:t>
      </w:r>
      <w:r w:rsidR="002A6D9A">
        <w:t xml:space="preserve">máy quét, máy scan, </w:t>
      </w:r>
      <w:r>
        <w:t>máy phô tô, ghế ngồi chờ giao dịch, quạt má</w:t>
      </w:r>
      <w:r w:rsidR="002A6D9A">
        <w:t>t, ánh sáng, nước uống, đồng thời lắp camera giám sát việc thực hiện nhiệm vụ của cán bộ, công chức cơ quan.</w:t>
      </w:r>
    </w:p>
    <w:p w:rsidR="00511262" w:rsidRPr="00F03E0B" w:rsidRDefault="00511262" w:rsidP="004648BB">
      <w:pPr>
        <w:ind w:firstLine="720"/>
        <w:jc w:val="both"/>
        <w:rPr>
          <w:b/>
          <w:bCs/>
          <w:szCs w:val="28"/>
          <w:lang w:val="nl-NL"/>
        </w:rPr>
      </w:pPr>
      <w:r w:rsidRPr="00F03E0B">
        <w:rPr>
          <w:b/>
          <w:bCs/>
          <w:szCs w:val="28"/>
          <w:lang w:val="nl-NL"/>
        </w:rPr>
        <w:t>4</w:t>
      </w:r>
      <w:r w:rsidRPr="00F03E0B">
        <w:rPr>
          <w:b/>
          <w:szCs w:val="28"/>
          <w:lang w:val="nl-NL"/>
        </w:rPr>
        <w:t>. Xây dựng và nâng cao chất lượng đội n</w:t>
      </w:r>
      <w:r>
        <w:rPr>
          <w:b/>
          <w:szCs w:val="28"/>
          <w:lang w:val="nl-NL"/>
        </w:rPr>
        <w:t>gũ cán bộ, công chức:</w:t>
      </w:r>
    </w:p>
    <w:p w:rsidR="00511262" w:rsidRDefault="00511262" w:rsidP="004648BB">
      <w:pPr>
        <w:ind w:firstLine="737"/>
        <w:jc w:val="both"/>
        <w:rPr>
          <w:szCs w:val="28"/>
          <w:lang w:val="nl-NL"/>
        </w:rPr>
      </w:pPr>
      <w:r>
        <w:rPr>
          <w:szCs w:val="28"/>
          <w:lang w:val="nl-NL"/>
        </w:rPr>
        <w:t>- Tăng cường công tác đào tạo bồi dưỡng đội ngũ cán bộ, công chức có trình độ chuyên sâu về chuyên môn nghiệp vụ. Đưa cán bộ, công chức tham gia đầy đủ các lớp tập huấn, bồi dưỡng chuyên môn, nghiệp vụ của huyện, tỉnh.</w:t>
      </w:r>
    </w:p>
    <w:p w:rsidR="00511262" w:rsidRDefault="00511262" w:rsidP="004648BB">
      <w:pPr>
        <w:ind w:firstLine="737"/>
        <w:jc w:val="both"/>
        <w:rPr>
          <w:szCs w:val="28"/>
          <w:lang w:val="nl-NL"/>
        </w:rPr>
      </w:pPr>
      <w:r>
        <w:rPr>
          <w:szCs w:val="28"/>
          <w:lang w:val="nl-NL"/>
        </w:rPr>
        <w:t>- Hàng năm đều có đánh giá, phân loại, khen thưởng đối với cán bộ, công chức theo quy định của pháp luật, việc đánh giá, phân loại cán bộ, công chức theo các tiêu chí cụ thể gắn với chất lượng và hiệu quả công việc.</w:t>
      </w:r>
    </w:p>
    <w:p w:rsidR="00D00971" w:rsidRPr="00AE2254" w:rsidRDefault="00D00971" w:rsidP="004648BB">
      <w:pPr>
        <w:ind w:firstLine="737"/>
        <w:jc w:val="both"/>
        <w:rPr>
          <w:szCs w:val="28"/>
          <w:lang w:val="nl-NL"/>
        </w:rPr>
      </w:pPr>
      <w:r>
        <w:rPr>
          <w:lang w:val="it-IT"/>
        </w:rPr>
        <w:t xml:space="preserve">- </w:t>
      </w:r>
      <w:r w:rsidRPr="00AE2254">
        <w:rPr>
          <w:lang w:val="it-IT"/>
        </w:rPr>
        <w:t xml:space="preserve">UBND xã đã ban hành </w:t>
      </w:r>
      <w:r>
        <w:rPr>
          <w:lang w:val="it-IT"/>
        </w:rPr>
        <w:t xml:space="preserve">và triển khai thực hiện </w:t>
      </w:r>
      <w:r w:rsidRPr="00AE2254">
        <w:rPr>
          <w:lang w:val="it-IT"/>
        </w:rPr>
        <w:t>Kế hoạch số</w:t>
      </w:r>
      <w:r w:rsidRPr="00AE2254">
        <w:t xml:space="preserve"> 585/KH-UBND, </w:t>
      </w:r>
      <w:r w:rsidRPr="00AE2254">
        <w:rPr>
          <w:iCs/>
        </w:rPr>
        <w:t>ngày 28 tháng 12 năm 2018</w:t>
      </w:r>
      <w:r w:rsidRPr="00AE2254">
        <w:rPr>
          <w:b/>
          <w:iCs/>
        </w:rPr>
        <w:t xml:space="preserve"> </w:t>
      </w:r>
      <w:r w:rsidRPr="00AE2254">
        <w:rPr>
          <w:bCs/>
          <w:szCs w:val="30"/>
        </w:rPr>
        <w:t xml:space="preserve">về việc đẩy mạnh công tác cải cách hành chính, chấn chỉnh kỷ cương, kỷ luật hành chính, cải cách công vụ, công chức “Đẩy mạnh học tập và làm theo tư tưởng, đạo đức, phong cách Hồ Chí Minh” </w:t>
      </w:r>
    </w:p>
    <w:p w:rsidR="00D00971" w:rsidRPr="00D00971" w:rsidRDefault="00D00971" w:rsidP="004648BB">
      <w:pPr>
        <w:ind w:firstLine="720"/>
        <w:jc w:val="both"/>
        <w:rPr>
          <w:spacing w:val="-6"/>
          <w:szCs w:val="28"/>
          <w:lang w:val="nl-NL"/>
        </w:rPr>
      </w:pPr>
      <w:r>
        <w:rPr>
          <w:lang w:val="it-IT"/>
        </w:rPr>
        <w:t xml:space="preserve">- </w:t>
      </w:r>
      <w:r w:rsidRPr="001C336F">
        <w:rPr>
          <w:lang w:val="it-IT"/>
        </w:rPr>
        <w:t xml:space="preserve">Kịp thời chấn chỉnh về kỷ luật và kỷ cương trong bộ máy hành chính nhà nước; kịp thời tuyên dương, khen thưởng CBCC có tinh thần tận tụy phục vụ, đồng thời, xử lý nghiêm đối với CBCC sai phạm. </w:t>
      </w:r>
      <w:r>
        <w:rPr>
          <w:spacing w:val="-6"/>
          <w:szCs w:val="28"/>
          <w:lang w:val="nl-NL"/>
        </w:rPr>
        <w:t>Được lắp đặt hệ thống camera để kiểm tra giám sát qua trình thực hiện nhiệm vụ của công chức làm việc tại bộ phận một cửa. Trong các cuộc họp giao ban cơ quan hàng tuần, hàng tháng UBND xã đã kịp thời chỉ đạo, chấn chỉnh việc thực hiện lỷ luật, kỷ cương hành chính để cán bộ, công chức cơ quan thực hiện tốt chức trách nhiệm vụ của mình có hiệu quả cao nhất.</w:t>
      </w:r>
    </w:p>
    <w:p w:rsidR="00511262" w:rsidRPr="009D3708" w:rsidRDefault="00511262" w:rsidP="004648BB">
      <w:pPr>
        <w:ind w:firstLine="720"/>
        <w:jc w:val="both"/>
        <w:rPr>
          <w:color w:val="000000"/>
          <w:szCs w:val="28"/>
          <w:lang w:val="fi-FI"/>
        </w:rPr>
      </w:pPr>
      <w:r>
        <w:rPr>
          <w:b/>
          <w:color w:val="000000"/>
          <w:szCs w:val="28"/>
          <w:lang w:val="fi-FI"/>
        </w:rPr>
        <w:t>5</w:t>
      </w:r>
      <w:r w:rsidRPr="00CD2D54">
        <w:rPr>
          <w:b/>
          <w:color w:val="000000"/>
          <w:szCs w:val="28"/>
          <w:lang w:val="fi-FI"/>
        </w:rPr>
        <w:t>. Về hiện đại hoá hành chính</w:t>
      </w:r>
      <w:r>
        <w:rPr>
          <w:b/>
          <w:color w:val="000000"/>
          <w:szCs w:val="28"/>
          <w:lang w:val="fi-FI"/>
        </w:rPr>
        <w:t>:</w:t>
      </w:r>
    </w:p>
    <w:p w:rsidR="009950AC" w:rsidRPr="00AE2254" w:rsidRDefault="009950AC" w:rsidP="004648BB">
      <w:pPr>
        <w:ind w:firstLine="720"/>
        <w:jc w:val="both"/>
        <w:rPr>
          <w:spacing w:val="-6"/>
          <w:szCs w:val="28"/>
          <w:lang w:val="nl-NL"/>
        </w:rPr>
      </w:pPr>
      <w:r w:rsidRPr="00AE2254">
        <w:rPr>
          <w:spacing w:val="-6"/>
          <w:szCs w:val="28"/>
          <w:lang w:val="nl-NL"/>
        </w:rPr>
        <w:t xml:space="preserve">UBND xã đã ban hành </w:t>
      </w:r>
      <w:r>
        <w:rPr>
          <w:spacing w:val="-6"/>
          <w:szCs w:val="28"/>
          <w:lang w:val="nl-NL"/>
        </w:rPr>
        <w:t xml:space="preserve">và thực hiện </w:t>
      </w:r>
      <w:r w:rsidRPr="00AE2254">
        <w:rPr>
          <w:spacing w:val="-6"/>
          <w:szCs w:val="28"/>
          <w:lang w:val="nl-NL"/>
        </w:rPr>
        <w:t>Kế hoạch s</w:t>
      </w:r>
      <w:r w:rsidRPr="00AE2254">
        <w:rPr>
          <w:bCs/>
          <w:lang w:val="nl-NL"/>
        </w:rPr>
        <w:t>ố 583/KH-UBND</w:t>
      </w:r>
      <w:r w:rsidRPr="00AE2254">
        <w:rPr>
          <w:lang w:val="nl-NL"/>
        </w:rPr>
        <w:t>, ngày 28 tháng 12 năm 2018 về ứng dụng công nghệ thông tin trong hoạt động của cơ quan.</w:t>
      </w:r>
    </w:p>
    <w:p w:rsidR="00511262" w:rsidRPr="004F5A07" w:rsidRDefault="00511262" w:rsidP="004648BB">
      <w:pPr>
        <w:ind w:firstLine="720"/>
        <w:jc w:val="both"/>
        <w:rPr>
          <w:spacing w:val="-6"/>
          <w:szCs w:val="28"/>
          <w:lang w:val="nl-NL"/>
        </w:rPr>
      </w:pPr>
      <w:r>
        <w:rPr>
          <w:spacing w:val="-6"/>
          <w:szCs w:val="28"/>
          <w:lang w:val="nl-NL"/>
        </w:rPr>
        <w:t xml:space="preserve">- </w:t>
      </w:r>
      <w:r w:rsidRPr="004F5A07">
        <w:rPr>
          <w:spacing w:val="-6"/>
          <w:szCs w:val="28"/>
          <w:lang w:val="nl-NL"/>
        </w:rPr>
        <w:t>Việc áp dụng công nghệ thông tin đã tạo được nhiều thuận lợi trong việc giải quyết hồ sơ thủ tục cho các cơ quan và cá nhân.</w:t>
      </w:r>
    </w:p>
    <w:p w:rsidR="009950AC" w:rsidRPr="004F5A07" w:rsidRDefault="00511262" w:rsidP="004648BB">
      <w:pPr>
        <w:ind w:firstLine="720"/>
        <w:jc w:val="both"/>
        <w:rPr>
          <w:spacing w:val="-6"/>
          <w:szCs w:val="28"/>
          <w:lang w:val="nl-NL"/>
        </w:rPr>
      </w:pPr>
      <w:r>
        <w:rPr>
          <w:spacing w:val="-6"/>
          <w:szCs w:val="28"/>
          <w:lang w:val="nl-NL"/>
        </w:rPr>
        <w:t xml:space="preserve">- </w:t>
      </w:r>
      <w:r w:rsidR="009950AC">
        <w:rPr>
          <w:spacing w:val="-6"/>
          <w:szCs w:val="28"/>
          <w:lang w:val="nl-NL"/>
        </w:rPr>
        <w:t xml:space="preserve">Bộ phận “Một cửa” có 01 máy photo, 02 máy in, 1 máy scan, 4 máy quét mã vạch, 1 máy tra cứu hồ sơ và 6 </w:t>
      </w:r>
      <w:r w:rsidR="009950AC" w:rsidRPr="004F5A07">
        <w:rPr>
          <w:spacing w:val="-6"/>
          <w:szCs w:val="28"/>
          <w:lang w:val="nl-NL"/>
        </w:rPr>
        <w:t>máy vi tính</w:t>
      </w:r>
      <w:r w:rsidR="009950AC">
        <w:rPr>
          <w:spacing w:val="-6"/>
          <w:szCs w:val="28"/>
          <w:lang w:val="nl-NL"/>
        </w:rPr>
        <w:t xml:space="preserve"> </w:t>
      </w:r>
      <w:r w:rsidR="009950AC" w:rsidRPr="004F5A07">
        <w:rPr>
          <w:spacing w:val="-6"/>
          <w:szCs w:val="28"/>
          <w:lang w:val="nl-NL"/>
        </w:rPr>
        <w:t>được nối mạng phục vụ cho công tác điều hành cũng như phục vụ cho công việc của các bộ phận chuyên môn.</w:t>
      </w:r>
      <w:r w:rsidR="009950AC">
        <w:rPr>
          <w:spacing w:val="-6"/>
          <w:szCs w:val="28"/>
          <w:lang w:val="nl-NL"/>
        </w:rPr>
        <w:t xml:space="preserve">.. </w:t>
      </w:r>
    </w:p>
    <w:p w:rsidR="009950AC" w:rsidRPr="004F5A07" w:rsidRDefault="009950AC" w:rsidP="004648BB">
      <w:pPr>
        <w:ind w:firstLine="720"/>
        <w:jc w:val="both"/>
        <w:rPr>
          <w:spacing w:val="-6"/>
          <w:szCs w:val="28"/>
          <w:lang w:val="nl-NL"/>
        </w:rPr>
      </w:pPr>
      <w:r>
        <w:rPr>
          <w:spacing w:val="-6"/>
          <w:szCs w:val="28"/>
          <w:lang w:val="nl-NL"/>
        </w:rPr>
        <w:t xml:space="preserve">- </w:t>
      </w:r>
      <w:r w:rsidRPr="004F5A07">
        <w:rPr>
          <w:spacing w:val="-6"/>
          <w:szCs w:val="28"/>
          <w:lang w:val="nl-NL"/>
        </w:rPr>
        <w:t xml:space="preserve">Thường xuyên duy trì hoạt động của </w:t>
      </w:r>
      <w:r>
        <w:rPr>
          <w:spacing w:val="-6"/>
          <w:szCs w:val="28"/>
          <w:lang w:val="nl-NL"/>
        </w:rPr>
        <w:t>Trang</w:t>
      </w:r>
      <w:r w:rsidRPr="004F5A07">
        <w:rPr>
          <w:spacing w:val="-6"/>
          <w:szCs w:val="28"/>
          <w:lang w:val="nl-NL"/>
        </w:rPr>
        <w:t xml:space="preserve"> thông tin điện tử và phần mềm đăng ký lịch</w:t>
      </w:r>
      <w:r>
        <w:rPr>
          <w:spacing w:val="-6"/>
          <w:szCs w:val="28"/>
          <w:lang w:val="nl-NL"/>
        </w:rPr>
        <w:t xml:space="preserve"> và phát hành giấy mời qua mạng, phần mềm quản lý văn bản và điều hành, phần mềm quản lý hộ tịch, phần mềm xử lý hồ sơ một cửa. Thực hiện nghiêm túc việc triển khai thực hiện chữ ký số của Thường trực UBND xã, trong chuyển văn bản trong cơ quan hành chính nhà nước.</w:t>
      </w:r>
    </w:p>
    <w:p w:rsidR="009950AC" w:rsidRDefault="009950AC" w:rsidP="004648BB">
      <w:pPr>
        <w:ind w:firstLine="720"/>
        <w:jc w:val="both"/>
        <w:rPr>
          <w:spacing w:val="-6"/>
          <w:szCs w:val="28"/>
          <w:lang w:val="nl-NL"/>
        </w:rPr>
      </w:pPr>
      <w:r>
        <w:rPr>
          <w:spacing w:val="-6"/>
          <w:szCs w:val="28"/>
          <w:lang w:val="nl-NL"/>
        </w:rPr>
        <w:t>Tiếp tục thực</w:t>
      </w:r>
      <w:r w:rsidRPr="004F5A07">
        <w:rPr>
          <w:spacing w:val="-6"/>
          <w:szCs w:val="28"/>
          <w:lang w:val="nl-NL"/>
        </w:rPr>
        <w:t xml:space="preserve"> </w:t>
      </w:r>
      <w:r>
        <w:rPr>
          <w:spacing w:val="-6"/>
          <w:szCs w:val="28"/>
          <w:lang w:val="nl-NL"/>
        </w:rPr>
        <w:t>hiện việc áp dụng</w:t>
      </w:r>
      <w:r w:rsidRPr="004F5A07">
        <w:rPr>
          <w:spacing w:val="-6"/>
          <w:szCs w:val="28"/>
          <w:lang w:val="nl-NL"/>
        </w:rPr>
        <w:t xml:space="preserve"> triển khai ứng dụng hệ thống Quản lý chất lượng theo tiêu chuẩn Việ</w:t>
      </w:r>
      <w:r>
        <w:rPr>
          <w:spacing w:val="-6"/>
          <w:szCs w:val="28"/>
          <w:lang w:val="nl-NL"/>
        </w:rPr>
        <w:t>t Nam ISO 9001:2015 tại UBND xã.</w:t>
      </w:r>
    </w:p>
    <w:p w:rsidR="00511262" w:rsidRPr="00E83362" w:rsidRDefault="00511262" w:rsidP="004648BB">
      <w:pPr>
        <w:ind w:firstLine="720"/>
        <w:jc w:val="both"/>
        <w:rPr>
          <w:b/>
          <w:spacing w:val="-6"/>
          <w:szCs w:val="28"/>
          <w:lang w:val="nl-NL"/>
        </w:rPr>
      </w:pPr>
      <w:r w:rsidRPr="00E83362">
        <w:rPr>
          <w:b/>
          <w:spacing w:val="-6"/>
          <w:szCs w:val="28"/>
          <w:lang w:val="nl-NL"/>
        </w:rPr>
        <w:t>6.Công tác tiếp nhận, xử lý phản ánh, k</w:t>
      </w:r>
      <w:r>
        <w:rPr>
          <w:b/>
          <w:spacing w:val="-6"/>
          <w:szCs w:val="28"/>
          <w:lang w:val="nl-NL"/>
        </w:rPr>
        <w:t>iến nghị về quy định hành chính:</w:t>
      </w:r>
    </w:p>
    <w:p w:rsidR="00511262" w:rsidRPr="007D59E6" w:rsidRDefault="00511262" w:rsidP="004648BB">
      <w:pPr>
        <w:jc w:val="both"/>
        <w:rPr>
          <w:b/>
          <w:bCs/>
          <w:i/>
        </w:rPr>
      </w:pPr>
      <w:r w:rsidRPr="007D59E6">
        <w:rPr>
          <w:b/>
          <w:bCs/>
          <w:i/>
        </w:rPr>
        <w:lastRenderedPageBreak/>
        <w:tab/>
        <w:t>* Công tác đăng ký, quản lý hộ tịch:</w:t>
      </w:r>
    </w:p>
    <w:p w:rsidR="00511262" w:rsidRPr="007D59E6" w:rsidRDefault="00511262" w:rsidP="004648BB">
      <w:pPr>
        <w:jc w:val="both"/>
        <w:rPr>
          <w:bCs/>
        </w:rPr>
      </w:pPr>
      <w:r w:rsidRPr="007D59E6">
        <w:rPr>
          <w:bCs/>
        </w:rPr>
        <w:tab/>
      </w:r>
      <w:r w:rsidRPr="007D59E6">
        <w:t xml:space="preserve">Thực hiện Luật Hộ tịch năm 2014; Nghị định số 123/2015/NĐ-CP ngày 15 tháng 11 năm 2015 của Chính phủ quy định chi tiết một số điều và biện pháp thi hành Luật hộ tịch; Thông tư số 15/2015/TT-BTP ngày 16 tháng 11 năm 2015 của Bộ Tư pháp Quy định chi tiết thi hành một số điều của Luật hộ tịch và Nghị định số 123/2015/NĐ-CP ngày 15/11/2015 của Chính phủ quy định chi tiết một số điều và biện pháp thi hành luật hộ tịch. </w:t>
      </w:r>
      <w:r w:rsidRPr="007D59E6">
        <w:rPr>
          <w:bCs/>
        </w:rPr>
        <w:t>Ủy ban nhân dân xã đã chỉ đạo thực hiện công tác đăng ký, quản lý hộ tịch đi vào nề nếp, đúng trình tự, thủ tục, đảm bảo quy định của pháp luật.</w:t>
      </w:r>
      <w:r>
        <w:rPr>
          <w:bCs/>
        </w:rPr>
        <w:t xml:space="preserve"> </w:t>
      </w:r>
      <w:r w:rsidRPr="007D59E6">
        <w:rPr>
          <w:bCs/>
        </w:rPr>
        <w:t>Kết quả thực hiện như sau:</w:t>
      </w:r>
    </w:p>
    <w:p w:rsidR="009D3708" w:rsidRPr="009463EA" w:rsidRDefault="00511262" w:rsidP="004648BB">
      <w:pPr>
        <w:jc w:val="both"/>
        <w:rPr>
          <w:bCs/>
          <w:color w:val="000000"/>
        </w:rPr>
      </w:pPr>
      <w:r w:rsidRPr="007D59E6">
        <w:rPr>
          <w:bCs/>
        </w:rPr>
        <w:tab/>
      </w:r>
      <w:r w:rsidR="009D3708" w:rsidRPr="009463EA">
        <w:rPr>
          <w:bCs/>
          <w:color w:val="000000"/>
        </w:rPr>
        <w:t xml:space="preserve">- Đăng ký khai sinh: </w:t>
      </w:r>
      <w:r w:rsidR="00B51D17">
        <w:rPr>
          <w:bCs/>
          <w:color w:val="000000"/>
        </w:rPr>
        <w:t>319</w:t>
      </w:r>
      <w:r w:rsidR="009D3708" w:rsidRPr="009463EA">
        <w:rPr>
          <w:bCs/>
          <w:color w:val="000000"/>
        </w:rPr>
        <w:t xml:space="preserve"> trường hợp.</w:t>
      </w:r>
    </w:p>
    <w:p w:rsidR="009D3708" w:rsidRPr="009463EA" w:rsidRDefault="009D3708" w:rsidP="004648BB">
      <w:pPr>
        <w:jc w:val="both"/>
        <w:rPr>
          <w:bCs/>
          <w:color w:val="000000"/>
        </w:rPr>
      </w:pPr>
      <w:r w:rsidRPr="009463EA">
        <w:rPr>
          <w:bCs/>
          <w:color w:val="000000"/>
        </w:rPr>
        <w:tab/>
        <w:t xml:space="preserve">- Đăng ký kết hôn: </w:t>
      </w:r>
      <w:r w:rsidR="00B51D17">
        <w:rPr>
          <w:bCs/>
          <w:color w:val="000000"/>
        </w:rPr>
        <w:t>82</w:t>
      </w:r>
      <w:r w:rsidRPr="009463EA">
        <w:rPr>
          <w:bCs/>
          <w:color w:val="000000"/>
        </w:rPr>
        <w:t xml:space="preserve"> trường hợp.</w:t>
      </w:r>
    </w:p>
    <w:p w:rsidR="009D3708" w:rsidRPr="009463EA" w:rsidRDefault="009D3708" w:rsidP="004648BB">
      <w:pPr>
        <w:jc w:val="both"/>
        <w:rPr>
          <w:bCs/>
          <w:color w:val="000000"/>
        </w:rPr>
      </w:pPr>
      <w:r w:rsidRPr="009463EA">
        <w:rPr>
          <w:bCs/>
          <w:color w:val="000000"/>
        </w:rPr>
        <w:tab/>
        <w:t xml:space="preserve">- Đăng ký khai tử: </w:t>
      </w:r>
      <w:r w:rsidR="00B51D17">
        <w:rPr>
          <w:bCs/>
          <w:color w:val="000000"/>
        </w:rPr>
        <w:t>75</w:t>
      </w:r>
      <w:r w:rsidRPr="009463EA">
        <w:rPr>
          <w:bCs/>
          <w:color w:val="000000"/>
        </w:rPr>
        <w:t xml:space="preserve"> trường hợp.</w:t>
      </w:r>
    </w:p>
    <w:p w:rsidR="009D3708" w:rsidRPr="009463EA" w:rsidRDefault="009D3708" w:rsidP="004648BB">
      <w:pPr>
        <w:jc w:val="both"/>
        <w:rPr>
          <w:bCs/>
          <w:color w:val="000000"/>
        </w:rPr>
      </w:pPr>
      <w:r w:rsidRPr="009463EA">
        <w:rPr>
          <w:bCs/>
          <w:color w:val="000000"/>
        </w:rPr>
        <w:tab/>
        <w:t xml:space="preserve">- Cấp giấy xác nhận tình trạng hôn nhân: </w:t>
      </w:r>
      <w:r w:rsidR="00B51D17">
        <w:rPr>
          <w:bCs/>
          <w:color w:val="000000"/>
        </w:rPr>
        <w:t>99</w:t>
      </w:r>
      <w:r w:rsidRPr="009463EA">
        <w:rPr>
          <w:bCs/>
          <w:color w:val="000000"/>
        </w:rPr>
        <w:t xml:space="preserve"> trường hợp.</w:t>
      </w:r>
    </w:p>
    <w:p w:rsidR="00511262" w:rsidRPr="009D3708" w:rsidRDefault="009D3708" w:rsidP="004648BB">
      <w:pPr>
        <w:jc w:val="both"/>
        <w:rPr>
          <w:bCs/>
          <w:color w:val="000000"/>
        </w:rPr>
      </w:pPr>
      <w:r w:rsidRPr="009463EA">
        <w:rPr>
          <w:bCs/>
          <w:color w:val="000000"/>
        </w:rPr>
        <w:tab/>
        <w:t xml:space="preserve">- Cấp bản sao trích lục hộ tịch: </w:t>
      </w:r>
      <w:r w:rsidR="00B51D17">
        <w:rPr>
          <w:bCs/>
          <w:color w:val="000000"/>
        </w:rPr>
        <w:t>390</w:t>
      </w:r>
      <w:r w:rsidRPr="009463EA">
        <w:rPr>
          <w:bCs/>
          <w:color w:val="000000"/>
        </w:rPr>
        <w:t xml:space="preserve"> trường hợp.</w:t>
      </w:r>
    </w:p>
    <w:p w:rsidR="00511262" w:rsidRPr="007D59E6" w:rsidRDefault="00511262" w:rsidP="004648BB">
      <w:pPr>
        <w:jc w:val="both"/>
        <w:rPr>
          <w:bCs/>
        </w:rPr>
      </w:pPr>
      <w:r>
        <w:rPr>
          <w:bCs/>
        </w:rPr>
        <w:tab/>
        <w:t xml:space="preserve">- Thay đổi, cải chính, bổ sung hộ tịch: </w:t>
      </w:r>
      <w:r w:rsidR="00B51D17">
        <w:rPr>
          <w:bCs/>
        </w:rPr>
        <w:t>03</w:t>
      </w:r>
      <w:r>
        <w:rPr>
          <w:bCs/>
        </w:rPr>
        <w:t xml:space="preserve"> trường hợp</w:t>
      </w:r>
    </w:p>
    <w:p w:rsidR="00511262" w:rsidRPr="007D59E6" w:rsidRDefault="00511262" w:rsidP="004648BB">
      <w:pPr>
        <w:jc w:val="both"/>
        <w:rPr>
          <w:b/>
          <w:bCs/>
          <w:i/>
        </w:rPr>
      </w:pPr>
      <w:r w:rsidRPr="007D59E6">
        <w:rPr>
          <w:rFonts w:ascii="VNtimes new roman" w:hAnsi="VNtimes new roman"/>
          <w:b/>
          <w:bCs/>
          <w:i/>
        </w:rPr>
        <w:tab/>
        <w:t>*</w:t>
      </w:r>
      <w:r w:rsidRPr="007D59E6">
        <w:rPr>
          <w:b/>
          <w:bCs/>
          <w:i/>
        </w:rPr>
        <w:t xml:space="preserve"> Công tác chứng thực</w:t>
      </w:r>
      <w:r w:rsidRPr="007D59E6">
        <w:rPr>
          <w:rFonts w:ascii="VNtimes new roman" w:hAnsi="VNtimes new roman"/>
          <w:b/>
          <w:bCs/>
          <w:i/>
        </w:rPr>
        <w:t>:</w:t>
      </w:r>
    </w:p>
    <w:p w:rsidR="00511262" w:rsidRPr="007D59E6" w:rsidRDefault="00511262" w:rsidP="004648BB">
      <w:pPr>
        <w:ind w:firstLine="720"/>
        <w:jc w:val="both"/>
        <w:rPr>
          <w:bCs/>
        </w:rPr>
      </w:pPr>
      <w:r w:rsidRPr="007D59E6">
        <w:rPr>
          <w:bCs/>
        </w:rPr>
        <w:t>Thực hiện Nghị định số 23/2015/NĐ-CP ngày 16/02/2015 của Chính phủ về chứng thực bản sao từ bản chính, cấp bản sao từ sổ gốc, chứng thực chữ ký; Thông tư số 20/2015/TT-BTP ngày 29/12/2015 của Bộ Tư pháp quy định chi tiết và hướng dẫn thi hành một số điều của Nghị định số 23/2015/NĐ-CP ngày 16/02/2015 của Chính phủ về chứng thực bản sao từ bản chính, cấp bản sao từ sổ gốc, chứng thực chữ ký;  Thông tư Liên tịch số 04/2006/TTLT-BTP-BTNMT ngày 13/6/2006 của liên bộ Tư pháp và Tài nguyên môi trường về hướng dẫn công chứng, chứng thực hợp đồng, văn bản thực hiện quyền của người sử dụng đất. Ủy ban nhân dân xã tiếp tục chỉ đạo thực hiện đúng theo nội dung, đảm bảo nhanh chóng, kịp thời. Kết quả thực hiện như sau:</w:t>
      </w:r>
    </w:p>
    <w:p w:rsidR="0098301B" w:rsidRPr="009463EA" w:rsidRDefault="0098301B" w:rsidP="004648BB">
      <w:pPr>
        <w:ind w:firstLine="720"/>
        <w:jc w:val="both"/>
        <w:rPr>
          <w:bCs/>
          <w:color w:val="000000"/>
        </w:rPr>
      </w:pPr>
      <w:r w:rsidRPr="009463EA">
        <w:rPr>
          <w:bCs/>
          <w:color w:val="000000"/>
        </w:rPr>
        <w:t xml:space="preserve">Chứng thực bản sao từ bản chính: </w:t>
      </w:r>
      <w:r w:rsidR="00B51D17">
        <w:rPr>
          <w:bCs/>
          <w:color w:val="000000"/>
        </w:rPr>
        <w:t xml:space="preserve"> 712 </w:t>
      </w:r>
      <w:r w:rsidRPr="009463EA">
        <w:rPr>
          <w:bCs/>
          <w:color w:val="000000"/>
        </w:rPr>
        <w:t>trường hợp</w:t>
      </w:r>
    </w:p>
    <w:p w:rsidR="0098301B" w:rsidRPr="009463EA" w:rsidRDefault="0098301B" w:rsidP="004648BB">
      <w:pPr>
        <w:ind w:firstLine="720"/>
        <w:jc w:val="both"/>
        <w:rPr>
          <w:bCs/>
          <w:color w:val="000000"/>
        </w:rPr>
      </w:pPr>
      <w:r w:rsidRPr="009463EA">
        <w:rPr>
          <w:bCs/>
          <w:color w:val="000000"/>
        </w:rPr>
        <w:t xml:space="preserve">Chứng thực theo hợp đồng giao dịch: </w:t>
      </w:r>
      <w:r w:rsidR="00B51D17">
        <w:rPr>
          <w:bCs/>
          <w:color w:val="000000"/>
        </w:rPr>
        <w:t>62</w:t>
      </w:r>
      <w:r w:rsidRPr="009463EA">
        <w:rPr>
          <w:bCs/>
          <w:color w:val="000000"/>
        </w:rPr>
        <w:t xml:space="preserve"> trường hợp.</w:t>
      </w:r>
    </w:p>
    <w:p w:rsidR="00511262" w:rsidRPr="007D59E6" w:rsidRDefault="00511262" w:rsidP="004648BB">
      <w:pPr>
        <w:ind w:firstLine="720"/>
        <w:jc w:val="both"/>
        <w:rPr>
          <w:bCs/>
        </w:rPr>
      </w:pPr>
      <w:r w:rsidRPr="007D59E6">
        <w:rPr>
          <w:bCs/>
        </w:rPr>
        <w:t xml:space="preserve">Chứng thực chữ ký: </w:t>
      </w:r>
      <w:r w:rsidR="00B51D17">
        <w:rPr>
          <w:bCs/>
        </w:rPr>
        <w:t>21</w:t>
      </w:r>
      <w:r w:rsidRPr="007D59E6">
        <w:rPr>
          <w:bCs/>
        </w:rPr>
        <w:t xml:space="preserve"> trường hợp</w:t>
      </w:r>
    </w:p>
    <w:p w:rsidR="00511262" w:rsidRPr="007D59E6" w:rsidRDefault="00511262" w:rsidP="004648BB">
      <w:pPr>
        <w:ind w:firstLine="720"/>
        <w:jc w:val="both"/>
        <w:rPr>
          <w:bCs/>
        </w:rPr>
      </w:pPr>
      <w:r w:rsidRPr="007D59E6">
        <w:rPr>
          <w:bCs/>
        </w:rPr>
        <w:t xml:space="preserve">Công tác thu lệ phí chứng thực: Ủy ban nhân dân xã chỉ đạo thực hiện công tác thu theo Thông tư liên tịch số 158/TTLT-BTC-BTP ngày 12/10/2015 của Bộ Tài chính - Bộ Tư pháp quy định mức thu, chế độ thu nộp và quản lý lệ phí chứng thực bản sao từ bản chính, chứng thực chữ ký, chứng thực hợp đồng giao dịch. Quyết định số </w:t>
      </w:r>
      <w:r>
        <w:rPr>
          <w:bCs/>
        </w:rPr>
        <w:t>26</w:t>
      </w:r>
      <w:r w:rsidRPr="007D59E6">
        <w:rPr>
          <w:bCs/>
        </w:rPr>
        <w:t>/20</w:t>
      </w:r>
      <w:r>
        <w:rPr>
          <w:bCs/>
        </w:rPr>
        <w:t>17</w:t>
      </w:r>
      <w:r w:rsidRPr="007D59E6">
        <w:rPr>
          <w:bCs/>
        </w:rPr>
        <w:t xml:space="preserve">/QĐ-UBND ngày </w:t>
      </w:r>
      <w:r>
        <w:rPr>
          <w:bCs/>
        </w:rPr>
        <w:t>5</w:t>
      </w:r>
      <w:r w:rsidRPr="007D59E6">
        <w:rPr>
          <w:bCs/>
        </w:rPr>
        <w:t>/5/20</w:t>
      </w:r>
      <w:r>
        <w:rPr>
          <w:bCs/>
        </w:rPr>
        <w:t>17</w:t>
      </w:r>
      <w:r w:rsidRPr="007D59E6">
        <w:rPr>
          <w:bCs/>
        </w:rPr>
        <w:t xml:space="preserve"> của UBND tỉnh Thừa Thiên Huế.</w:t>
      </w:r>
    </w:p>
    <w:p w:rsidR="00511262" w:rsidRPr="00100E4B" w:rsidRDefault="00511262" w:rsidP="004648BB">
      <w:pPr>
        <w:ind w:firstLine="720"/>
        <w:jc w:val="both"/>
        <w:rPr>
          <w:b/>
          <w:bCs/>
        </w:rPr>
      </w:pPr>
      <w:r w:rsidRPr="00100E4B">
        <w:rPr>
          <w:b/>
          <w:bCs/>
        </w:rPr>
        <w:t>* Lĩnh vực Địa chính – xây dựng:</w:t>
      </w:r>
    </w:p>
    <w:p w:rsidR="00511262" w:rsidRPr="007D59E6" w:rsidRDefault="00511262" w:rsidP="004648BB">
      <w:pPr>
        <w:ind w:firstLine="720"/>
        <w:jc w:val="both"/>
        <w:rPr>
          <w:bCs/>
        </w:rPr>
      </w:pPr>
      <w:r w:rsidRPr="007D59E6">
        <w:rPr>
          <w:bCs/>
        </w:rPr>
        <w:t>Thực hiện Luật đất đai năm 2013; Nghị định số 43/NĐ-CP ngày 15 tháng 5 năm 2014 của Chính phủ quy định chi tiết thi hành một số điều của Luật đất đai; UBND xã đã chỉ đạo thực hiện đúng theo các quy định của pháp luật.</w:t>
      </w:r>
    </w:p>
    <w:p w:rsidR="00511262" w:rsidRPr="007D59E6" w:rsidRDefault="00511262" w:rsidP="004648BB">
      <w:pPr>
        <w:ind w:firstLine="720"/>
        <w:jc w:val="both"/>
        <w:rPr>
          <w:bCs/>
        </w:rPr>
      </w:pPr>
      <w:r w:rsidRPr="007D59E6">
        <w:rPr>
          <w:bCs/>
        </w:rPr>
        <w:t xml:space="preserve">- Trong năm </w:t>
      </w:r>
      <w:r>
        <w:rPr>
          <w:bCs/>
        </w:rPr>
        <w:t>201</w:t>
      </w:r>
      <w:r w:rsidR="00B51D17">
        <w:rPr>
          <w:bCs/>
        </w:rPr>
        <w:t>9</w:t>
      </w:r>
      <w:r>
        <w:rPr>
          <w:bCs/>
        </w:rPr>
        <w:t xml:space="preserve"> </w:t>
      </w:r>
      <w:r w:rsidRPr="007D59E6">
        <w:rPr>
          <w:bCs/>
        </w:rPr>
        <w:t>đã</w:t>
      </w:r>
      <w:r>
        <w:rPr>
          <w:bCs/>
        </w:rPr>
        <w:t xml:space="preserve"> tiếp nhận </w:t>
      </w:r>
      <w:r w:rsidR="00B51D17">
        <w:rPr>
          <w:bCs/>
        </w:rPr>
        <w:t>114</w:t>
      </w:r>
      <w:r>
        <w:rPr>
          <w:bCs/>
        </w:rPr>
        <w:t xml:space="preserve"> hồ sơ xin cấp giấy CNQSDĐ, đã được UBND huyện cấp giấy cho </w:t>
      </w:r>
      <w:r w:rsidR="0098301B">
        <w:rPr>
          <w:bCs/>
        </w:rPr>
        <w:t>55</w:t>
      </w:r>
      <w:r>
        <w:rPr>
          <w:bCs/>
        </w:rPr>
        <w:t xml:space="preserve"> trường hợp (trong đó: cấp mới 1</w:t>
      </w:r>
      <w:r w:rsidR="00B51D17">
        <w:rPr>
          <w:bCs/>
        </w:rPr>
        <w:t>4</w:t>
      </w:r>
      <w:r>
        <w:rPr>
          <w:bCs/>
        </w:rPr>
        <w:t xml:space="preserve"> hồ sơ, cấp đổi 1</w:t>
      </w:r>
      <w:r w:rsidR="00B51D17">
        <w:rPr>
          <w:bCs/>
        </w:rPr>
        <w:t>3</w:t>
      </w:r>
      <w:r>
        <w:rPr>
          <w:bCs/>
        </w:rPr>
        <w:t xml:space="preserve"> hồ sơ, chuyển nhượng và tặng cho </w:t>
      </w:r>
      <w:r w:rsidR="00B51D17">
        <w:rPr>
          <w:bCs/>
        </w:rPr>
        <w:t>46</w:t>
      </w:r>
      <w:r>
        <w:rPr>
          <w:bCs/>
        </w:rPr>
        <w:t xml:space="preserve"> hồ sơ</w:t>
      </w:r>
      <w:r w:rsidR="00B51D17">
        <w:rPr>
          <w:bCs/>
        </w:rPr>
        <w:t>, thừa kế 11 hồ sơ, gia hạn nông nghiệp 9 hồ sơ,</w:t>
      </w:r>
      <w:r>
        <w:rPr>
          <w:bCs/>
        </w:rPr>
        <w:t>)</w:t>
      </w:r>
    </w:p>
    <w:p w:rsidR="00511262" w:rsidRPr="00100E4B" w:rsidRDefault="00511262" w:rsidP="004648BB">
      <w:pPr>
        <w:ind w:firstLine="720"/>
        <w:jc w:val="both"/>
        <w:rPr>
          <w:b/>
          <w:szCs w:val="28"/>
          <w:lang w:val="nl-NL"/>
        </w:rPr>
      </w:pPr>
      <w:r w:rsidRPr="00100E4B">
        <w:rPr>
          <w:b/>
          <w:szCs w:val="28"/>
          <w:lang w:val="nl-NL"/>
        </w:rPr>
        <w:t>* Lĩnh vực Lao động, thương binh và xã hội:</w:t>
      </w:r>
    </w:p>
    <w:p w:rsidR="0098301B" w:rsidRPr="009463EA" w:rsidRDefault="0098301B" w:rsidP="004648BB">
      <w:pPr>
        <w:pStyle w:val="BodyText3"/>
        <w:ind w:firstLine="720"/>
        <w:rPr>
          <w:color w:val="000000"/>
          <w:lang w:val="nl-NL"/>
        </w:rPr>
      </w:pPr>
      <w:r w:rsidRPr="009463EA">
        <w:rPr>
          <w:color w:val="000000"/>
          <w:lang w:val="nl-NL"/>
        </w:rPr>
        <w:lastRenderedPageBreak/>
        <w:t>- Hồ sơ bảo trợ xã hội</w:t>
      </w:r>
      <w:r>
        <w:rPr>
          <w:color w:val="000000"/>
          <w:lang w:val="nl-NL"/>
        </w:rPr>
        <w:t xml:space="preserve"> đã tiếp nhận </w:t>
      </w:r>
      <w:r w:rsidR="00B51D17">
        <w:rPr>
          <w:color w:val="000000"/>
          <w:lang w:val="nl-NL"/>
        </w:rPr>
        <w:t>46</w:t>
      </w:r>
      <w:r>
        <w:rPr>
          <w:color w:val="000000"/>
          <w:lang w:val="nl-NL"/>
        </w:rPr>
        <w:t xml:space="preserve"> hồ sơ,  khuyết tật </w:t>
      </w:r>
      <w:r w:rsidR="00B51D17">
        <w:rPr>
          <w:color w:val="000000"/>
          <w:lang w:val="nl-NL"/>
        </w:rPr>
        <w:t>16</w:t>
      </w:r>
      <w:r>
        <w:rPr>
          <w:color w:val="000000"/>
          <w:lang w:val="nl-NL"/>
        </w:rPr>
        <w:t xml:space="preserve"> h</w:t>
      </w:r>
      <w:r w:rsidR="00B51D17">
        <w:rPr>
          <w:color w:val="000000"/>
          <w:lang w:val="nl-NL"/>
        </w:rPr>
        <w:t>ồ sơ, g</w:t>
      </w:r>
      <w:r>
        <w:rPr>
          <w:color w:val="000000"/>
          <w:lang w:val="nl-NL"/>
        </w:rPr>
        <w:t xml:space="preserve">iải quyết chế độ mai táng phí cho </w:t>
      </w:r>
      <w:r w:rsidR="00B51D17">
        <w:rPr>
          <w:color w:val="000000"/>
          <w:lang w:val="nl-NL"/>
        </w:rPr>
        <w:t>25</w:t>
      </w:r>
      <w:r>
        <w:rPr>
          <w:color w:val="000000"/>
          <w:lang w:val="nl-NL"/>
        </w:rPr>
        <w:t xml:space="preserve"> hồ sơ.</w:t>
      </w:r>
    </w:p>
    <w:p w:rsidR="00511262" w:rsidRPr="00100E4B" w:rsidRDefault="00511262" w:rsidP="004648BB">
      <w:pPr>
        <w:ind w:firstLine="720"/>
        <w:jc w:val="both"/>
        <w:rPr>
          <w:b/>
          <w:szCs w:val="28"/>
          <w:lang w:val="nl-NL"/>
        </w:rPr>
      </w:pPr>
      <w:r w:rsidRPr="00100E4B">
        <w:rPr>
          <w:b/>
          <w:szCs w:val="28"/>
          <w:lang w:val="nl-NL"/>
        </w:rPr>
        <w:t>* Lĩnh vực văn phòng – thống kê:</w:t>
      </w:r>
    </w:p>
    <w:p w:rsidR="00511262" w:rsidRDefault="00511262" w:rsidP="004648BB">
      <w:pPr>
        <w:ind w:firstLine="720"/>
        <w:jc w:val="both"/>
        <w:rPr>
          <w:szCs w:val="28"/>
          <w:lang w:val="nl-NL"/>
        </w:rPr>
      </w:pPr>
      <w:r w:rsidRPr="007D59E6">
        <w:rPr>
          <w:szCs w:val="28"/>
          <w:lang w:val="nl-NL"/>
        </w:rPr>
        <w:t xml:space="preserve">Trong năm đã thực hiện tiếp nhận và giải quyết thủ tục hành chính cho </w:t>
      </w:r>
      <w:r w:rsidR="000A05E8">
        <w:rPr>
          <w:szCs w:val="28"/>
          <w:lang w:val="nl-NL"/>
        </w:rPr>
        <w:t>47</w:t>
      </w:r>
      <w:r w:rsidRPr="007D59E6">
        <w:rPr>
          <w:szCs w:val="28"/>
          <w:lang w:val="nl-NL"/>
        </w:rPr>
        <w:t xml:space="preserve"> trường hợp chủ yếu là xác nhận vay vốn, miễn giảm thuế và một số thủ tục </w:t>
      </w:r>
      <w:r>
        <w:rPr>
          <w:szCs w:val="28"/>
          <w:lang w:val="nl-NL"/>
        </w:rPr>
        <w:t xml:space="preserve">hành chính </w:t>
      </w:r>
      <w:r w:rsidRPr="007D59E6">
        <w:rPr>
          <w:szCs w:val="28"/>
          <w:lang w:val="nl-NL"/>
        </w:rPr>
        <w:t>khác.</w:t>
      </w:r>
    </w:p>
    <w:p w:rsidR="00511262" w:rsidRDefault="00511262" w:rsidP="004648BB">
      <w:pPr>
        <w:ind w:firstLine="720"/>
        <w:jc w:val="both"/>
        <w:rPr>
          <w:szCs w:val="28"/>
          <w:lang w:val="nl-NL"/>
        </w:rPr>
      </w:pPr>
      <w:r>
        <w:rPr>
          <w:szCs w:val="28"/>
          <w:lang w:val="nl-NL"/>
        </w:rPr>
        <w:t>* Các lĩnh vực khác như lĩnh vực công an, quân sự thực hiện theo đúng các quy định của pháp luật.</w:t>
      </w:r>
    </w:p>
    <w:p w:rsidR="000A05E8" w:rsidRDefault="000A05E8" w:rsidP="004648BB">
      <w:pPr>
        <w:ind w:firstLine="720"/>
        <w:jc w:val="both"/>
        <w:rPr>
          <w:b/>
          <w:szCs w:val="28"/>
          <w:lang w:val="nl-NL"/>
        </w:rPr>
      </w:pPr>
      <w:r w:rsidRPr="000D120D">
        <w:rPr>
          <w:b/>
          <w:szCs w:val="28"/>
          <w:lang w:val="nl-NL"/>
        </w:rPr>
        <w:t>7. Về thực hiện cơ chế “một cửa”, cơ chế “một cửa liên thông”</w:t>
      </w:r>
    </w:p>
    <w:p w:rsidR="000A05E8" w:rsidRDefault="000A05E8" w:rsidP="004648BB">
      <w:pPr>
        <w:ind w:firstLine="720"/>
        <w:jc w:val="both"/>
        <w:rPr>
          <w:szCs w:val="28"/>
          <w:lang w:val="nl-NL"/>
        </w:rPr>
      </w:pPr>
      <w:r>
        <w:rPr>
          <w:szCs w:val="28"/>
          <w:lang w:val="nl-NL"/>
        </w:rPr>
        <w:t xml:space="preserve">Bộ phận tiếp nhận và trả kết quả UBND xã đã thực hiện cơ chế “một cửa:, cơ chế “một cửa liên thông: được thực hiện theo đúng </w:t>
      </w:r>
      <w:r>
        <w:t xml:space="preserve">Nghị định số </w:t>
      </w:r>
      <w:hyperlink r:id="rId7" w:tgtFrame="_blank" w:tooltip="Nghị định 61/2018/NĐ-CP" w:history="1">
        <w:r w:rsidRPr="005A232A">
          <w:rPr>
            <w:szCs w:val="28"/>
          </w:rPr>
          <w:t>61/2018/NĐ-CP</w:t>
        </w:r>
      </w:hyperlink>
      <w:r w:rsidRPr="005A232A">
        <w:rPr>
          <w:szCs w:val="28"/>
        </w:rPr>
        <w:t> ngày 23 tháng 4 năm 2018 của chính phủ về thực hiện cơ chế một cửa, một cửa liên thông trong giải quyết thủ tục hành chính</w:t>
      </w:r>
      <w:r>
        <w:rPr>
          <w:szCs w:val="28"/>
          <w:lang w:val="nl-NL"/>
        </w:rPr>
        <w:t>. Việc áp dụng được thực hiện có nề nếp vào các ngày trong tuần làm việc với phương châm công khai, minh bạch, đúng luật, hiệu lực và hiệu quả.</w:t>
      </w:r>
    </w:p>
    <w:p w:rsidR="000A05E8" w:rsidRDefault="000A05E8" w:rsidP="004648BB">
      <w:pPr>
        <w:ind w:firstLine="720"/>
        <w:jc w:val="both"/>
        <w:rPr>
          <w:szCs w:val="28"/>
          <w:lang w:val="nl-NL"/>
        </w:rPr>
      </w:pPr>
      <w:r>
        <w:rPr>
          <w:szCs w:val="28"/>
          <w:lang w:val="nl-NL"/>
        </w:rPr>
        <w:t>Trong năm 2019, tỷ lệ hồ sơ giải quyết đúng hạn đạt 100%, không có phản ánh, kiến nghị của công dân đến việc tiếp nhận và trả kết quả TTHC.</w:t>
      </w:r>
    </w:p>
    <w:p w:rsidR="000A05E8" w:rsidRPr="007D59E6" w:rsidRDefault="000A05E8" w:rsidP="004648BB">
      <w:pPr>
        <w:ind w:firstLine="720"/>
        <w:jc w:val="both"/>
        <w:rPr>
          <w:szCs w:val="28"/>
          <w:lang w:val="nl-NL"/>
        </w:rPr>
      </w:pPr>
      <w:r>
        <w:rPr>
          <w:szCs w:val="28"/>
          <w:lang w:val="nl-NL"/>
        </w:rPr>
        <w:t>Cán bộ, công chức thường xuyên trau dồi kỹ năng, kinh nghiệm giải quyết TTHC, nâng cao tinh thần tận tụy, phục vụ nhân dân.</w:t>
      </w:r>
    </w:p>
    <w:p w:rsidR="00511262" w:rsidRPr="00CD2D54" w:rsidRDefault="00511262" w:rsidP="004648BB">
      <w:pPr>
        <w:ind w:firstLine="720"/>
        <w:jc w:val="both"/>
        <w:rPr>
          <w:b/>
          <w:color w:val="000000"/>
          <w:szCs w:val="28"/>
          <w:lang w:val="fi-FI"/>
        </w:rPr>
      </w:pPr>
      <w:r w:rsidRPr="00CD2D54">
        <w:rPr>
          <w:b/>
          <w:color w:val="000000"/>
          <w:szCs w:val="28"/>
          <w:lang w:val="fi-FI"/>
        </w:rPr>
        <w:t>II. ĐÁNH GIÁ CHUNG</w:t>
      </w:r>
      <w:r>
        <w:rPr>
          <w:b/>
          <w:color w:val="000000"/>
          <w:szCs w:val="28"/>
          <w:lang w:val="fi-FI"/>
        </w:rPr>
        <w:t>.</w:t>
      </w:r>
    </w:p>
    <w:p w:rsidR="00511262" w:rsidRPr="00CD2D54" w:rsidRDefault="00511262" w:rsidP="004648BB">
      <w:pPr>
        <w:ind w:firstLine="720"/>
        <w:jc w:val="both"/>
        <w:rPr>
          <w:b/>
          <w:color w:val="000000"/>
          <w:szCs w:val="28"/>
          <w:lang w:val="fi-FI"/>
        </w:rPr>
      </w:pPr>
      <w:r w:rsidRPr="00CD2D54">
        <w:rPr>
          <w:b/>
          <w:color w:val="000000"/>
          <w:szCs w:val="28"/>
          <w:lang w:val="fi-FI"/>
        </w:rPr>
        <w:t>1. Những ưu điểm</w:t>
      </w:r>
      <w:r>
        <w:rPr>
          <w:b/>
          <w:color w:val="000000"/>
          <w:szCs w:val="28"/>
          <w:lang w:val="fi-FI"/>
        </w:rPr>
        <w:t>:</w:t>
      </w:r>
    </w:p>
    <w:p w:rsidR="00511262" w:rsidRPr="0060156D" w:rsidRDefault="00511262" w:rsidP="004648BB">
      <w:pPr>
        <w:autoSpaceDE w:val="0"/>
        <w:autoSpaceDN w:val="0"/>
        <w:adjustRightInd w:val="0"/>
        <w:ind w:firstLine="720"/>
        <w:jc w:val="both"/>
        <w:rPr>
          <w:color w:val="000000"/>
          <w:spacing w:val="-6"/>
          <w:szCs w:val="28"/>
          <w:lang w:val="fi-FI"/>
        </w:rPr>
      </w:pPr>
      <w:r w:rsidRPr="0060156D">
        <w:rPr>
          <w:color w:val="000000"/>
          <w:spacing w:val="-6"/>
          <w:szCs w:val="28"/>
          <w:lang w:val="fi-FI"/>
        </w:rPr>
        <w:t>-</w:t>
      </w:r>
      <w:r>
        <w:rPr>
          <w:color w:val="000000"/>
          <w:spacing w:val="-6"/>
          <w:szCs w:val="28"/>
          <w:lang w:val="fi-FI"/>
        </w:rPr>
        <w:t xml:space="preserve"> Năm 201</w:t>
      </w:r>
      <w:r w:rsidR="00344E51">
        <w:rPr>
          <w:color w:val="000000"/>
          <w:spacing w:val="-6"/>
          <w:szCs w:val="28"/>
          <w:lang w:val="fi-FI"/>
        </w:rPr>
        <w:t xml:space="preserve">9 </w:t>
      </w:r>
      <w:r>
        <w:rPr>
          <w:color w:val="000000"/>
          <w:spacing w:val="-6"/>
          <w:szCs w:val="28"/>
          <w:lang w:val="fi-FI"/>
        </w:rPr>
        <w:t xml:space="preserve">công tác CCHC cơ </w:t>
      </w:r>
      <w:r w:rsidRPr="0060156D">
        <w:rPr>
          <w:color w:val="000000"/>
          <w:spacing w:val="-6"/>
          <w:szCs w:val="28"/>
          <w:lang w:val="fi-FI"/>
        </w:rPr>
        <w:t>bản</w:t>
      </w:r>
      <w:r>
        <w:rPr>
          <w:color w:val="000000"/>
          <w:spacing w:val="-6"/>
          <w:szCs w:val="28"/>
          <w:lang w:val="fi-FI"/>
        </w:rPr>
        <w:t xml:space="preserve"> </w:t>
      </w:r>
      <w:r w:rsidRPr="0060156D">
        <w:rPr>
          <w:color w:val="000000"/>
          <w:spacing w:val="-6"/>
          <w:szCs w:val="28"/>
          <w:lang w:val="fi-FI"/>
        </w:rPr>
        <w:t>đã đi vào hoạt động có nề nếp và đã xây dựng chương trình kế hoạch trong năm.</w:t>
      </w:r>
    </w:p>
    <w:p w:rsidR="00511262" w:rsidRPr="0060156D" w:rsidRDefault="00511262" w:rsidP="004648BB">
      <w:pPr>
        <w:autoSpaceDE w:val="0"/>
        <w:autoSpaceDN w:val="0"/>
        <w:adjustRightInd w:val="0"/>
        <w:ind w:firstLine="720"/>
        <w:jc w:val="both"/>
        <w:rPr>
          <w:color w:val="000000"/>
          <w:spacing w:val="-6"/>
          <w:szCs w:val="28"/>
          <w:lang w:val="nb-NO"/>
        </w:rPr>
      </w:pPr>
      <w:r w:rsidRPr="0060156D">
        <w:rPr>
          <w:color w:val="000000"/>
          <w:spacing w:val="-6"/>
          <w:szCs w:val="28"/>
          <w:lang w:val="nb-NO"/>
        </w:rPr>
        <w:t>- Đội ngũ cán bộ, công chức làm công tác CCHC từng bước tham mưu có hiệu quả. Về nhận thức của cán bộ, công chức đối với công tác CCHC được nâng lên, trách nhiệm của các ngành được phân định rõ ràng.</w:t>
      </w:r>
    </w:p>
    <w:p w:rsidR="00511262" w:rsidRDefault="00511262" w:rsidP="004648BB">
      <w:pPr>
        <w:autoSpaceDE w:val="0"/>
        <w:autoSpaceDN w:val="0"/>
        <w:adjustRightInd w:val="0"/>
        <w:ind w:firstLine="720"/>
        <w:jc w:val="both"/>
        <w:rPr>
          <w:color w:val="000000"/>
          <w:spacing w:val="-6"/>
          <w:szCs w:val="28"/>
          <w:lang w:val="nb-NO"/>
        </w:rPr>
      </w:pPr>
      <w:r w:rsidRPr="0060156D">
        <w:rPr>
          <w:color w:val="000000"/>
          <w:spacing w:val="-6"/>
          <w:szCs w:val="28"/>
          <w:lang w:val="nb-NO"/>
        </w:rPr>
        <w:t>- Cơ chế một cửa, một cửa liên thông giải quyết TTHC tiếp tục được thực hiện có nề nếp, chất lượng giải quyết TTHC cho tổ chức và công dân ngày càng được nâng cao, hồ sơ tồn đọng ít. Công tác kiểm soát TTHC được thực hiện thường xuyên. Cải cách TTHC tiếp tục khẳng định là một trong những khâ</w:t>
      </w:r>
      <w:r>
        <w:rPr>
          <w:color w:val="000000"/>
          <w:spacing w:val="-6"/>
          <w:szCs w:val="28"/>
          <w:lang w:val="nb-NO"/>
        </w:rPr>
        <w:t>u quan trọng của công tác CCHC nhờ vào việc áp dụng Hệ thống quản lý chất lượng theo Tiêu chuẩn Việt Nam ISO 9001:20</w:t>
      </w:r>
      <w:r w:rsidR="009F3FDF">
        <w:rPr>
          <w:color w:val="000000"/>
          <w:spacing w:val="-6"/>
          <w:szCs w:val="28"/>
          <w:lang w:val="nb-NO"/>
        </w:rPr>
        <w:t>15</w:t>
      </w:r>
      <w:r>
        <w:rPr>
          <w:color w:val="000000"/>
          <w:spacing w:val="-6"/>
          <w:szCs w:val="28"/>
          <w:lang w:val="nb-NO"/>
        </w:rPr>
        <w:t>.</w:t>
      </w:r>
    </w:p>
    <w:p w:rsidR="00344E51" w:rsidRDefault="00344E51" w:rsidP="004648BB">
      <w:pPr>
        <w:autoSpaceDE w:val="0"/>
        <w:autoSpaceDN w:val="0"/>
        <w:adjustRightInd w:val="0"/>
        <w:ind w:firstLine="720"/>
        <w:jc w:val="both"/>
        <w:rPr>
          <w:color w:val="000000"/>
          <w:spacing w:val="-6"/>
          <w:szCs w:val="28"/>
          <w:lang w:val="nb-NO"/>
        </w:rPr>
      </w:pPr>
      <w:r>
        <w:rPr>
          <w:color w:val="000000"/>
          <w:spacing w:val="-6"/>
          <w:szCs w:val="28"/>
          <w:lang w:val="nb-NO"/>
        </w:rPr>
        <w:t>- Từng bước sử dụng có hiệu quả phần mềm quản lý hồ sơ một của tại bộ phận Tiếp nhận và trả kết quả của xã.</w:t>
      </w:r>
    </w:p>
    <w:p w:rsidR="00344E51" w:rsidRDefault="00344E51" w:rsidP="004648BB">
      <w:pPr>
        <w:autoSpaceDE w:val="0"/>
        <w:autoSpaceDN w:val="0"/>
        <w:adjustRightInd w:val="0"/>
        <w:ind w:firstLine="720"/>
        <w:jc w:val="both"/>
        <w:rPr>
          <w:color w:val="000000"/>
          <w:spacing w:val="-6"/>
          <w:szCs w:val="28"/>
          <w:lang w:val="nb-NO"/>
        </w:rPr>
      </w:pPr>
      <w:r>
        <w:rPr>
          <w:color w:val="000000"/>
          <w:spacing w:val="-6"/>
          <w:szCs w:val="28"/>
          <w:lang w:val="nb-NO"/>
        </w:rPr>
        <w:t>- Đã dần khắc phục được việc scan trong số hóa hồ sơ của cán bộ, công chức làm việc tại bộ phận tiếp nhận và trả kết quả.</w:t>
      </w:r>
    </w:p>
    <w:p w:rsidR="00511262" w:rsidRPr="00CD2D54" w:rsidRDefault="00511262" w:rsidP="004648BB">
      <w:pPr>
        <w:ind w:firstLine="720"/>
        <w:jc w:val="both"/>
        <w:rPr>
          <w:b/>
          <w:color w:val="000000"/>
          <w:szCs w:val="28"/>
          <w:lang w:val="nb-NO"/>
        </w:rPr>
      </w:pPr>
      <w:r w:rsidRPr="00CD2D54">
        <w:rPr>
          <w:b/>
          <w:color w:val="000000"/>
          <w:szCs w:val="28"/>
          <w:lang w:val="nb-NO"/>
        </w:rPr>
        <w:t>2. Những tồn tại, hạn chế trong thực hiện CCHC</w:t>
      </w:r>
      <w:r>
        <w:rPr>
          <w:b/>
          <w:color w:val="000000"/>
          <w:szCs w:val="28"/>
          <w:lang w:val="nb-NO"/>
        </w:rPr>
        <w:t>:</w:t>
      </w:r>
    </w:p>
    <w:p w:rsidR="00511262" w:rsidRDefault="00511262" w:rsidP="004648BB">
      <w:pPr>
        <w:pStyle w:val="NormalWeb"/>
        <w:spacing w:before="0" w:beforeAutospacing="0" w:after="0" w:afterAutospacing="0"/>
        <w:ind w:firstLine="720"/>
        <w:jc w:val="both"/>
        <w:rPr>
          <w:color w:val="000000"/>
          <w:sz w:val="28"/>
          <w:szCs w:val="28"/>
          <w:lang w:val="nb-NO"/>
        </w:rPr>
      </w:pPr>
      <w:r w:rsidRPr="00CD2D54">
        <w:rPr>
          <w:color w:val="000000"/>
          <w:sz w:val="28"/>
          <w:szCs w:val="28"/>
          <w:lang w:val="nb-NO"/>
        </w:rPr>
        <w:t>- Việc thực hiện cơ chế một cửa, một cửa liên thông tuy có những chuyển biến, xong</w:t>
      </w:r>
      <w:r>
        <w:rPr>
          <w:color w:val="000000"/>
          <w:sz w:val="28"/>
          <w:szCs w:val="28"/>
          <w:lang w:val="nb-NO"/>
        </w:rPr>
        <w:t xml:space="preserve"> vẫn</w:t>
      </w:r>
      <w:r w:rsidRPr="00CD2D54">
        <w:rPr>
          <w:color w:val="000000"/>
          <w:sz w:val="28"/>
          <w:szCs w:val="28"/>
          <w:lang w:val="nb-NO"/>
        </w:rPr>
        <w:t xml:space="preserve"> chưa được </w:t>
      </w:r>
      <w:r>
        <w:rPr>
          <w:color w:val="000000"/>
          <w:sz w:val="28"/>
          <w:szCs w:val="28"/>
          <w:lang w:val="nb-NO"/>
        </w:rPr>
        <w:t>đồng bộ. Việc giải quyết thủ tục hành chính của một số bộ phận và công chức chưa đồng bộ, thống nhất và chồng chéo gây phiền hà cho nhân dân.</w:t>
      </w:r>
    </w:p>
    <w:p w:rsidR="00511262" w:rsidRPr="00CD2D54" w:rsidRDefault="00511262" w:rsidP="004648BB">
      <w:pPr>
        <w:pStyle w:val="NormalWeb"/>
        <w:spacing w:before="0" w:beforeAutospacing="0" w:after="0" w:afterAutospacing="0"/>
        <w:ind w:firstLine="720"/>
        <w:jc w:val="both"/>
        <w:rPr>
          <w:color w:val="000000"/>
          <w:sz w:val="28"/>
          <w:szCs w:val="28"/>
          <w:lang w:val="nb-NO"/>
        </w:rPr>
      </w:pPr>
      <w:r>
        <w:rPr>
          <w:color w:val="000000"/>
          <w:sz w:val="28"/>
          <w:szCs w:val="28"/>
          <w:lang w:val="nb-NO"/>
        </w:rPr>
        <w:t>- Các thủ tục hành chính thuộc thẩm quyển giải quyết của UBND cấp xã thường xuyên sửa đổi, bổ sung khiến cho cán bộ, công chức gặp nhiều lúng túng trong việc cập nhật và rà soát.</w:t>
      </w:r>
    </w:p>
    <w:p w:rsidR="009F3FDF" w:rsidRDefault="00511262" w:rsidP="004648BB">
      <w:pPr>
        <w:pStyle w:val="NormalWeb"/>
        <w:spacing w:before="0" w:beforeAutospacing="0" w:after="0" w:afterAutospacing="0"/>
        <w:ind w:firstLine="720"/>
        <w:jc w:val="both"/>
        <w:rPr>
          <w:sz w:val="28"/>
          <w:szCs w:val="28"/>
          <w:lang w:val="nb-NO"/>
        </w:rPr>
      </w:pPr>
      <w:r w:rsidRPr="000709CC">
        <w:rPr>
          <w:sz w:val="28"/>
          <w:szCs w:val="28"/>
          <w:lang w:val="nb-NO"/>
        </w:rPr>
        <w:lastRenderedPageBreak/>
        <w:t xml:space="preserve">- </w:t>
      </w:r>
      <w:r w:rsidR="009F3FDF">
        <w:rPr>
          <w:sz w:val="28"/>
          <w:szCs w:val="28"/>
          <w:lang w:val="nb-NO"/>
        </w:rPr>
        <w:t>Ứ</w:t>
      </w:r>
      <w:r w:rsidRPr="000709CC">
        <w:rPr>
          <w:sz w:val="28"/>
          <w:szCs w:val="28"/>
          <w:lang w:val="nb-NO"/>
        </w:rPr>
        <w:t xml:space="preserve">ng dụng công nghệ thông tin </w:t>
      </w:r>
      <w:r w:rsidR="009F3FDF">
        <w:rPr>
          <w:sz w:val="28"/>
          <w:szCs w:val="28"/>
          <w:lang w:val="nb-NO"/>
        </w:rPr>
        <w:t>trong</w:t>
      </w:r>
      <w:r w:rsidRPr="000709CC">
        <w:rPr>
          <w:sz w:val="28"/>
          <w:szCs w:val="28"/>
          <w:lang w:val="nb-NO"/>
        </w:rPr>
        <w:t xml:space="preserve"> giải quyết TTHC</w:t>
      </w:r>
      <w:r w:rsidR="009F3FDF">
        <w:rPr>
          <w:sz w:val="28"/>
          <w:szCs w:val="28"/>
          <w:lang w:val="nb-NO"/>
        </w:rPr>
        <w:t xml:space="preserve"> của một số cán bộ, công chức hiệu quả chưa cao</w:t>
      </w:r>
      <w:r>
        <w:rPr>
          <w:sz w:val="28"/>
          <w:szCs w:val="28"/>
          <w:lang w:val="nb-NO"/>
        </w:rPr>
        <w:t>.</w:t>
      </w:r>
      <w:r w:rsidR="009F3FDF" w:rsidRPr="009F3FDF">
        <w:rPr>
          <w:sz w:val="28"/>
          <w:szCs w:val="28"/>
          <w:lang w:val="nb-NO"/>
        </w:rPr>
        <w:t xml:space="preserve"> </w:t>
      </w:r>
    </w:p>
    <w:p w:rsidR="00511262" w:rsidRDefault="009F3FDF" w:rsidP="004648BB">
      <w:pPr>
        <w:pStyle w:val="NormalWeb"/>
        <w:spacing w:before="0" w:beforeAutospacing="0" w:after="0" w:afterAutospacing="0"/>
        <w:ind w:firstLine="720"/>
        <w:jc w:val="both"/>
        <w:rPr>
          <w:sz w:val="28"/>
          <w:szCs w:val="28"/>
          <w:lang w:val="nb-NO"/>
        </w:rPr>
      </w:pPr>
      <w:r>
        <w:rPr>
          <w:sz w:val="28"/>
          <w:szCs w:val="28"/>
          <w:lang w:val="nb-NO"/>
        </w:rPr>
        <w:t xml:space="preserve">- </w:t>
      </w:r>
      <w:r w:rsidR="00B77025">
        <w:rPr>
          <w:sz w:val="28"/>
          <w:szCs w:val="28"/>
          <w:lang w:val="nb-NO"/>
        </w:rPr>
        <w:t>Kỹ năng sử dụng</w:t>
      </w:r>
      <w:r>
        <w:rPr>
          <w:sz w:val="28"/>
          <w:szCs w:val="28"/>
          <w:lang w:val="nb-NO"/>
        </w:rPr>
        <w:t xml:space="preserve"> phần mềm dùng chung của Tỉnh </w:t>
      </w:r>
      <w:r w:rsidR="00B77025">
        <w:rPr>
          <w:sz w:val="28"/>
          <w:szCs w:val="28"/>
          <w:lang w:val="nb-NO"/>
        </w:rPr>
        <w:t>của một số cán bộ, công chức cơ quan chưa thật sự thành thạo</w:t>
      </w:r>
      <w:r>
        <w:rPr>
          <w:sz w:val="28"/>
          <w:szCs w:val="28"/>
          <w:lang w:val="nb-NO"/>
        </w:rPr>
        <w:t>.</w:t>
      </w:r>
    </w:p>
    <w:p w:rsidR="00511262" w:rsidRDefault="00511262" w:rsidP="004648BB">
      <w:pPr>
        <w:pStyle w:val="NormalWeb"/>
        <w:spacing w:before="0" w:beforeAutospacing="0" w:after="0" w:afterAutospacing="0"/>
        <w:ind w:firstLine="720"/>
        <w:jc w:val="both"/>
        <w:rPr>
          <w:b/>
          <w:sz w:val="28"/>
          <w:szCs w:val="28"/>
          <w:lang w:val="nb-NO"/>
        </w:rPr>
      </w:pPr>
      <w:r w:rsidRPr="000802DC">
        <w:rPr>
          <w:b/>
          <w:sz w:val="28"/>
          <w:szCs w:val="28"/>
          <w:lang w:val="nb-NO"/>
        </w:rPr>
        <w:t>3. Giải pháp khắc phục</w:t>
      </w:r>
      <w:r>
        <w:rPr>
          <w:b/>
          <w:sz w:val="28"/>
          <w:szCs w:val="28"/>
          <w:lang w:val="nb-NO"/>
        </w:rPr>
        <w:t>:</w:t>
      </w:r>
    </w:p>
    <w:p w:rsidR="00511262" w:rsidRDefault="00511262" w:rsidP="004648BB">
      <w:pPr>
        <w:pStyle w:val="NormalWeb"/>
        <w:spacing w:before="0" w:beforeAutospacing="0" w:after="0" w:afterAutospacing="0"/>
        <w:ind w:firstLine="720"/>
        <w:jc w:val="both"/>
        <w:rPr>
          <w:sz w:val="28"/>
          <w:szCs w:val="28"/>
          <w:lang w:val="nb-NO"/>
        </w:rPr>
      </w:pPr>
      <w:r>
        <w:rPr>
          <w:b/>
          <w:sz w:val="28"/>
          <w:szCs w:val="28"/>
          <w:lang w:val="nb-NO"/>
        </w:rPr>
        <w:t xml:space="preserve">- </w:t>
      </w:r>
      <w:r w:rsidR="009F3FDF">
        <w:rPr>
          <w:sz w:val="28"/>
          <w:szCs w:val="28"/>
          <w:lang w:val="nb-NO"/>
        </w:rPr>
        <w:t>Tiếp tục chỉ đạo</w:t>
      </w:r>
      <w:r>
        <w:rPr>
          <w:sz w:val="28"/>
          <w:szCs w:val="28"/>
          <w:lang w:val="nb-NO"/>
        </w:rPr>
        <w:t xml:space="preserve"> các ban ngành, công chức chuyên môn thường xuyên rà soát các TTHC để kịp thời đề xuất, kiến nghị để sửa đổi, bổ sung cho phù hợp với tình hình thực tế của địa phương; cử cán bộ, công chức tham gia các lớp bồi dưỡng về chuyên môn, nghiệp vụ, nhất là cán bộ, công chức làm việc tại bộ phận TN&amp;TKQ; tiến hành kiểm tra việc thực hiện nhiệm vụ của cán bộ, công chức chuyên môn.</w:t>
      </w:r>
    </w:p>
    <w:p w:rsidR="00511262" w:rsidRDefault="00511262" w:rsidP="004648BB">
      <w:pPr>
        <w:pStyle w:val="NormalWeb"/>
        <w:spacing w:before="0" w:beforeAutospacing="0" w:after="0" w:afterAutospacing="0"/>
        <w:ind w:firstLine="720"/>
        <w:jc w:val="both"/>
        <w:rPr>
          <w:sz w:val="28"/>
          <w:szCs w:val="28"/>
          <w:lang w:val="nb-NO"/>
        </w:rPr>
      </w:pPr>
      <w:r>
        <w:rPr>
          <w:sz w:val="28"/>
          <w:szCs w:val="28"/>
          <w:lang w:val="nb-NO"/>
        </w:rPr>
        <w:t>- Tăng cường chỉ đạo công tác ứng dụng CNTT nhất là các phần mềm dùng chung trong việc xử lý các công việc được giao trên môi trường mạng.</w:t>
      </w:r>
    </w:p>
    <w:p w:rsidR="00CE1A15" w:rsidRPr="000802DC" w:rsidRDefault="00511262" w:rsidP="004648BB">
      <w:pPr>
        <w:pStyle w:val="NormalWeb"/>
        <w:spacing w:before="0" w:beforeAutospacing="0" w:after="0" w:afterAutospacing="0"/>
        <w:ind w:firstLine="720"/>
        <w:jc w:val="both"/>
        <w:rPr>
          <w:sz w:val="28"/>
          <w:szCs w:val="28"/>
          <w:lang w:val="nb-NO"/>
        </w:rPr>
      </w:pPr>
      <w:r>
        <w:rPr>
          <w:sz w:val="28"/>
          <w:szCs w:val="28"/>
          <w:lang w:val="nb-NO"/>
        </w:rPr>
        <w:t>- Cử cán bộ, công chức tham gia tập huấn các phần mềm dùng chung do Sở Thông tin và truyền thông và UBND huyện tổ chức.</w:t>
      </w:r>
    </w:p>
    <w:p w:rsidR="00511262" w:rsidRDefault="00511262" w:rsidP="004648BB">
      <w:pPr>
        <w:pStyle w:val="NormalWeb"/>
        <w:spacing w:before="0" w:beforeAutospacing="0" w:after="0" w:afterAutospacing="0"/>
        <w:ind w:firstLine="720"/>
        <w:jc w:val="both"/>
        <w:rPr>
          <w:b/>
          <w:sz w:val="28"/>
          <w:szCs w:val="28"/>
          <w:lang w:val="nb-NO"/>
        </w:rPr>
      </w:pPr>
      <w:r w:rsidRPr="00FD307A">
        <w:rPr>
          <w:b/>
          <w:sz w:val="28"/>
          <w:szCs w:val="28"/>
          <w:lang w:val="nb-NO"/>
        </w:rPr>
        <w:t>III</w:t>
      </w:r>
      <w:r>
        <w:rPr>
          <w:b/>
          <w:sz w:val="28"/>
          <w:szCs w:val="28"/>
          <w:lang w:val="nb-NO"/>
        </w:rPr>
        <w:t>. PHƯƠNG HƯỚNG, NHIỆM VỤ NĂM 20</w:t>
      </w:r>
      <w:r w:rsidR="00344E51">
        <w:rPr>
          <w:b/>
          <w:sz w:val="28"/>
          <w:szCs w:val="28"/>
          <w:lang w:val="nb-NO"/>
        </w:rPr>
        <w:t>20</w:t>
      </w:r>
    </w:p>
    <w:p w:rsidR="00511262" w:rsidRPr="00183152" w:rsidRDefault="00511262" w:rsidP="004648BB">
      <w:pPr>
        <w:pStyle w:val="NormalWeb"/>
        <w:spacing w:before="0" w:beforeAutospacing="0" w:after="0" w:afterAutospacing="0"/>
        <w:ind w:firstLine="720"/>
        <w:jc w:val="both"/>
        <w:rPr>
          <w:sz w:val="28"/>
          <w:szCs w:val="28"/>
          <w:lang w:val="nb-NO"/>
        </w:rPr>
      </w:pPr>
      <w:r w:rsidRPr="00183152">
        <w:rPr>
          <w:sz w:val="28"/>
          <w:szCs w:val="28"/>
          <w:lang w:val="nb-NO"/>
        </w:rPr>
        <w:t>Tiếp tục đẩy mạnh</w:t>
      </w:r>
      <w:r>
        <w:rPr>
          <w:sz w:val="28"/>
          <w:szCs w:val="28"/>
          <w:lang w:val="nb-NO"/>
        </w:rPr>
        <w:t xml:space="preserve"> Chương trình tổng thể CCHC Nhà nước giai đoạn 2011-2020 và Kế Hoạch CCHC của tỉnh giai đoạn 2016-2020, trên cơ sở những kết quả đạt được trong năm qua, UBND xã đề ra một số phương hướng, nhiệm vụ trong năm 20</w:t>
      </w:r>
      <w:r w:rsidR="00344E51">
        <w:rPr>
          <w:sz w:val="28"/>
          <w:szCs w:val="28"/>
          <w:lang w:val="nb-NO"/>
        </w:rPr>
        <w:t>20</w:t>
      </w:r>
      <w:r>
        <w:rPr>
          <w:sz w:val="28"/>
          <w:szCs w:val="28"/>
          <w:lang w:val="nb-NO"/>
        </w:rPr>
        <w:t xml:space="preserve"> như sau:</w:t>
      </w:r>
    </w:p>
    <w:p w:rsidR="00511262" w:rsidRDefault="00511262" w:rsidP="004648BB">
      <w:pPr>
        <w:pStyle w:val="NormalWeb"/>
        <w:numPr>
          <w:ilvl w:val="0"/>
          <w:numId w:val="2"/>
        </w:numPr>
        <w:spacing w:before="0" w:beforeAutospacing="0" w:after="0" w:afterAutospacing="0"/>
        <w:jc w:val="both"/>
        <w:rPr>
          <w:b/>
          <w:sz w:val="28"/>
          <w:szCs w:val="28"/>
          <w:lang w:val="nb-NO"/>
        </w:rPr>
      </w:pPr>
      <w:r>
        <w:rPr>
          <w:b/>
          <w:sz w:val="28"/>
          <w:szCs w:val="28"/>
          <w:lang w:val="nb-NO"/>
        </w:rPr>
        <w:t>Về cải cách thể chế:</w:t>
      </w:r>
    </w:p>
    <w:p w:rsidR="00511262" w:rsidRDefault="00511262" w:rsidP="004648BB">
      <w:pPr>
        <w:pStyle w:val="NormalWeb"/>
        <w:spacing w:before="0" w:beforeAutospacing="0" w:after="0" w:afterAutospacing="0"/>
        <w:ind w:firstLine="720"/>
        <w:jc w:val="both"/>
        <w:rPr>
          <w:sz w:val="28"/>
          <w:szCs w:val="28"/>
        </w:rPr>
      </w:pPr>
      <w:r w:rsidRPr="00B63261">
        <w:rPr>
          <w:b/>
          <w:sz w:val="28"/>
          <w:szCs w:val="28"/>
          <w:lang w:val="nb-NO"/>
        </w:rPr>
        <w:t xml:space="preserve">- </w:t>
      </w:r>
      <w:r w:rsidRPr="00B63261">
        <w:rPr>
          <w:sz w:val="28"/>
          <w:szCs w:val="28"/>
          <w:lang w:val="nb-NO"/>
        </w:rPr>
        <w:t>Chỉ đạo và n</w:t>
      </w:r>
      <w:r w:rsidRPr="00B63261">
        <w:rPr>
          <w:sz w:val="28"/>
          <w:szCs w:val="28"/>
        </w:rPr>
        <w:t>âng cao chất lượng xây dựng, ban hành văn bản quy phạm pháp luật bảo đảm tính hợp pháp của văn bản QPPL. Khắc phục những thiếu sót về thể thức văn bản, phát huy dân chủ, tiếp thu ý kiến của nhân dân để nâng cao chất lượng văn bản QPPL. Tăng cường thông tin cho tổ chức và cá nhân về hoạt động của UBND xã, qua đó tạo điều kiện để tổ chức, cá nhân thực hiện quyền giám sát đối với hoạt động của cơ quan hành chính nhà nước trong lĩnh vực cải cách hành chính.</w:t>
      </w:r>
    </w:p>
    <w:p w:rsidR="00511262" w:rsidRPr="00B63261" w:rsidRDefault="00511262" w:rsidP="004648BB">
      <w:pPr>
        <w:pStyle w:val="NormalWeb"/>
        <w:spacing w:before="0" w:beforeAutospacing="0" w:after="0" w:afterAutospacing="0"/>
        <w:ind w:firstLine="720"/>
        <w:jc w:val="both"/>
        <w:rPr>
          <w:b/>
          <w:sz w:val="28"/>
          <w:szCs w:val="28"/>
        </w:rPr>
      </w:pPr>
      <w:r w:rsidRPr="00B63261">
        <w:rPr>
          <w:b/>
          <w:sz w:val="28"/>
          <w:szCs w:val="28"/>
        </w:rPr>
        <w:t>2. Về cải cách thủ tục hành chính</w:t>
      </w:r>
      <w:r>
        <w:rPr>
          <w:b/>
          <w:sz w:val="28"/>
          <w:szCs w:val="28"/>
        </w:rPr>
        <w:t>:</w:t>
      </w:r>
    </w:p>
    <w:p w:rsidR="00511262" w:rsidRDefault="00511262" w:rsidP="004648BB">
      <w:pPr>
        <w:pStyle w:val="NormalWeb"/>
        <w:spacing w:before="0" w:beforeAutospacing="0" w:after="0" w:afterAutospacing="0"/>
        <w:ind w:firstLine="720"/>
        <w:jc w:val="both"/>
        <w:rPr>
          <w:sz w:val="28"/>
          <w:szCs w:val="28"/>
        </w:rPr>
      </w:pPr>
      <w:r>
        <w:rPr>
          <w:sz w:val="28"/>
          <w:szCs w:val="28"/>
        </w:rPr>
        <w:t xml:space="preserve">- Tiếp tục triển khai thực hiện về kiểm soát thủ tục hành chính; đẩy mạnh việc cải cách thủ tục hành chính theo cơ chế một cửa; </w:t>
      </w:r>
      <w:r w:rsidRPr="00B63261">
        <w:rPr>
          <w:sz w:val="28"/>
          <w:szCs w:val="28"/>
        </w:rPr>
        <w:t xml:space="preserve">Tiếp tục hoàn thiện và từng bước nâng cao chất lượng hoạt động của Bộ phận “một cửa” thông qua việc trang thiết bị máy tính và mạng internet để tổ chức, cá nhân thuận tiện trong </w:t>
      </w:r>
      <w:r>
        <w:rPr>
          <w:sz w:val="28"/>
          <w:szCs w:val="28"/>
        </w:rPr>
        <w:t>việc tra cứu thủ tục hành chính.</w:t>
      </w:r>
    </w:p>
    <w:p w:rsidR="00511262" w:rsidRDefault="00511262" w:rsidP="004648BB">
      <w:pPr>
        <w:pStyle w:val="NormalWeb"/>
        <w:spacing w:before="0" w:beforeAutospacing="0" w:after="0" w:afterAutospacing="0"/>
        <w:ind w:firstLine="720"/>
        <w:jc w:val="both"/>
        <w:rPr>
          <w:b/>
          <w:sz w:val="28"/>
          <w:szCs w:val="28"/>
        </w:rPr>
      </w:pPr>
      <w:r>
        <w:rPr>
          <w:sz w:val="28"/>
          <w:szCs w:val="28"/>
        </w:rPr>
        <w:t>- Tăng cường công tác kiểm tra CCHC, nhất là việc thực hiện kỷ luật, kỷ cương hành chính nhà nước, chấn chỉnh lề lối làm việc theo Chỉ thị của UBND huyện</w:t>
      </w:r>
      <w:r w:rsidR="00730AF3">
        <w:rPr>
          <w:sz w:val="28"/>
          <w:szCs w:val="28"/>
        </w:rPr>
        <w:t xml:space="preserve"> về việc đẩy mạnh công tác cải cách hành chính, chấn chỉnh kỷ cương, kỷ luật hành chính, cải cách công vụ, công chức, “Đẩy mạnh học tập và làm theo tư tưởng, đạo đức, phong cách Hồ Chí Minh”.</w:t>
      </w:r>
    </w:p>
    <w:p w:rsidR="00511262" w:rsidRDefault="00511262" w:rsidP="004648BB">
      <w:pPr>
        <w:pStyle w:val="NormalWeb"/>
        <w:spacing w:before="0" w:beforeAutospacing="0" w:after="0" w:afterAutospacing="0"/>
        <w:ind w:firstLine="720"/>
        <w:jc w:val="both"/>
        <w:rPr>
          <w:sz w:val="28"/>
          <w:szCs w:val="28"/>
        </w:rPr>
      </w:pPr>
      <w:r w:rsidRPr="00B63261">
        <w:rPr>
          <w:b/>
          <w:sz w:val="28"/>
          <w:szCs w:val="28"/>
        </w:rPr>
        <w:t>3. Về cải cách tổ chức bộ máy</w:t>
      </w:r>
      <w:r>
        <w:rPr>
          <w:b/>
          <w:sz w:val="28"/>
          <w:szCs w:val="28"/>
        </w:rPr>
        <w:t>:</w:t>
      </w:r>
    </w:p>
    <w:p w:rsidR="00511262" w:rsidRDefault="00511262" w:rsidP="004648BB">
      <w:pPr>
        <w:pStyle w:val="NormalWeb"/>
        <w:spacing w:before="0" w:beforeAutospacing="0" w:after="0" w:afterAutospacing="0"/>
        <w:ind w:firstLine="720"/>
        <w:jc w:val="both"/>
        <w:rPr>
          <w:sz w:val="28"/>
          <w:szCs w:val="28"/>
        </w:rPr>
      </w:pPr>
      <w:r>
        <w:rPr>
          <w:sz w:val="28"/>
          <w:szCs w:val="28"/>
        </w:rPr>
        <w:t>- Tiếp tục nâng cao chất lượng, hiệu quả hoạt động của tổ chức bộ máy, rà soát chức năng nhiệm vụ, quyền hạn của các cơ quan theo Nghị định số 37/2014/NĐ-CP ngày 04/05/2014 của Chính phủ.</w:t>
      </w:r>
    </w:p>
    <w:p w:rsidR="00511262" w:rsidRDefault="00511262" w:rsidP="004648BB">
      <w:pPr>
        <w:pStyle w:val="NormalWeb"/>
        <w:spacing w:before="0" w:beforeAutospacing="0" w:after="0" w:afterAutospacing="0"/>
        <w:ind w:firstLine="720"/>
        <w:jc w:val="both"/>
        <w:rPr>
          <w:sz w:val="28"/>
          <w:szCs w:val="28"/>
        </w:rPr>
      </w:pPr>
      <w:r>
        <w:rPr>
          <w:sz w:val="28"/>
          <w:szCs w:val="28"/>
        </w:rPr>
        <w:t xml:space="preserve">- </w:t>
      </w:r>
      <w:r w:rsidR="00B81926">
        <w:rPr>
          <w:sz w:val="28"/>
          <w:szCs w:val="28"/>
        </w:rPr>
        <w:t>Nâng cao hiệu quả hoạt động của</w:t>
      </w:r>
      <w:r>
        <w:rPr>
          <w:sz w:val="28"/>
          <w:szCs w:val="28"/>
        </w:rPr>
        <w:t xml:space="preserve"> Bộ phận Tiếp nhận và trả kết quả hiện đại xã Vinh Hà.</w:t>
      </w:r>
    </w:p>
    <w:p w:rsidR="00511262" w:rsidRPr="000117F4" w:rsidRDefault="00511262" w:rsidP="004648BB">
      <w:pPr>
        <w:pStyle w:val="NormalWeb"/>
        <w:spacing w:before="0" w:beforeAutospacing="0" w:after="0" w:afterAutospacing="0"/>
        <w:ind w:firstLine="720"/>
        <w:jc w:val="both"/>
        <w:rPr>
          <w:b/>
          <w:sz w:val="28"/>
          <w:szCs w:val="28"/>
        </w:rPr>
      </w:pPr>
      <w:r w:rsidRPr="000117F4">
        <w:rPr>
          <w:b/>
          <w:sz w:val="28"/>
          <w:szCs w:val="28"/>
        </w:rPr>
        <w:lastRenderedPageBreak/>
        <w:t>4. Xây dựng và nâng cao chất lượng đội ngũ cán bộ, công chức</w:t>
      </w:r>
      <w:r>
        <w:rPr>
          <w:b/>
          <w:sz w:val="28"/>
          <w:szCs w:val="28"/>
        </w:rPr>
        <w:t>:</w:t>
      </w:r>
    </w:p>
    <w:p w:rsidR="00511262" w:rsidRPr="0060156D" w:rsidRDefault="00511262" w:rsidP="004648BB">
      <w:pPr>
        <w:ind w:firstLine="720"/>
        <w:jc w:val="both"/>
        <w:rPr>
          <w:iCs/>
          <w:color w:val="000000"/>
          <w:spacing w:val="-6"/>
          <w:szCs w:val="28"/>
          <w:lang w:val="nb-NO"/>
        </w:rPr>
      </w:pPr>
      <w:r>
        <w:rPr>
          <w:szCs w:val="28"/>
        </w:rPr>
        <w:t xml:space="preserve">- </w:t>
      </w:r>
      <w:r w:rsidRPr="00955C84">
        <w:rPr>
          <w:szCs w:val="28"/>
        </w:rPr>
        <w:t>Đảm bảo cơ cấu cán bộ, công chức phù hợp với vị trí việc làm.</w:t>
      </w:r>
      <w:r>
        <w:rPr>
          <w:szCs w:val="28"/>
        </w:rPr>
        <w:t xml:space="preserve"> </w:t>
      </w:r>
      <w:r w:rsidRPr="00955C84">
        <w:rPr>
          <w:szCs w:val="28"/>
        </w:rPr>
        <w:t>Xây dựng đội ngũ cán bộ, công chức có đạo đức, có kỷ luật, kỷ cương hành chính, đặc biệt là bộ phận công chức tại Bộ phận tiếp nhận và trả kết quả thủ tục hành chính.</w:t>
      </w:r>
      <w:r>
        <w:rPr>
          <w:szCs w:val="28"/>
        </w:rPr>
        <w:t xml:space="preserve"> </w:t>
      </w:r>
      <w:r w:rsidRPr="0060156D">
        <w:rPr>
          <w:bCs/>
          <w:iCs/>
          <w:color w:val="000000"/>
          <w:spacing w:val="-6"/>
          <w:szCs w:val="28"/>
          <w:lang w:val="nb-NO"/>
        </w:rPr>
        <w:t xml:space="preserve">Tổ chức triển khai thực hiện đào tạo, bồi dưỡng cán bộ, công chức theo kế hoạch. </w:t>
      </w:r>
      <w:r w:rsidRPr="0060156D">
        <w:rPr>
          <w:iCs/>
          <w:color w:val="000000"/>
          <w:spacing w:val="-6"/>
          <w:szCs w:val="28"/>
          <w:lang w:val="nb-NO"/>
        </w:rPr>
        <w:t xml:space="preserve"> </w:t>
      </w:r>
    </w:p>
    <w:p w:rsidR="00511262" w:rsidRDefault="00511262" w:rsidP="004648BB">
      <w:pPr>
        <w:pStyle w:val="NormalWeb"/>
        <w:spacing w:before="0" w:beforeAutospacing="0" w:after="0" w:afterAutospacing="0"/>
        <w:ind w:firstLine="720"/>
        <w:jc w:val="both"/>
        <w:rPr>
          <w:color w:val="000000"/>
          <w:sz w:val="28"/>
          <w:szCs w:val="28"/>
          <w:lang w:val="nb-NO"/>
        </w:rPr>
      </w:pPr>
      <w:r w:rsidRPr="000117F4">
        <w:rPr>
          <w:sz w:val="28"/>
          <w:szCs w:val="28"/>
        </w:rPr>
        <w:t xml:space="preserve">- </w:t>
      </w:r>
      <w:r w:rsidR="00B476F8">
        <w:rPr>
          <w:sz w:val="28"/>
          <w:szCs w:val="28"/>
        </w:rPr>
        <w:t>Đẩy mạnh</w:t>
      </w:r>
      <w:r w:rsidRPr="000117F4">
        <w:rPr>
          <w:sz w:val="28"/>
          <w:szCs w:val="28"/>
        </w:rPr>
        <w:t xml:space="preserve"> thực hiện </w:t>
      </w:r>
      <w:r w:rsidR="00B476F8">
        <w:rPr>
          <w:sz w:val="28"/>
          <w:szCs w:val="28"/>
        </w:rPr>
        <w:t xml:space="preserve">việc </w:t>
      </w:r>
      <w:r w:rsidRPr="000117F4">
        <w:rPr>
          <w:sz w:val="28"/>
          <w:szCs w:val="28"/>
        </w:rPr>
        <w:t>lấy phiếu khảo sát, đánh giá mức độ hài lòng của người dân, tổ chức đối với việc giải quyết thủ tục hành chính.</w:t>
      </w:r>
      <w:r w:rsidRPr="000117F4">
        <w:rPr>
          <w:color w:val="000000"/>
          <w:sz w:val="28"/>
          <w:szCs w:val="28"/>
          <w:lang w:val="nb-NO"/>
        </w:rPr>
        <w:t xml:space="preserve">  </w:t>
      </w:r>
    </w:p>
    <w:p w:rsidR="00511262" w:rsidRDefault="00511262" w:rsidP="004648BB">
      <w:pPr>
        <w:pStyle w:val="NormalWeb"/>
        <w:spacing w:before="0" w:beforeAutospacing="0" w:after="0" w:afterAutospacing="0"/>
        <w:ind w:firstLine="720"/>
        <w:jc w:val="both"/>
        <w:rPr>
          <w:b/>
          <w:color w:val="000000"/>
          <w:sz w:val="28"/>
          <w:szCs w:val="28"/>
          <w:lang w:val="nb-NO"/>
        </w:rPr>
      </w:pPr>
      <w:r w:rsidRPr="000117F4">
        <w:rPr>
          <w:b/>
          <w:color w:val="000000"/>
          <w:sz w:val="28"/>
          <w:szCs w:val="28"/>
          <w:lang w:val="nb-NO"/>
        </w:rPr>
        <w:t>5. Về hiện đại hóa hành chính</w:t>
      </w:r>
      <w:r>
        <w:rPr>
          <w:b/>
          <w:color w:val="000000"/>
          <w:sz w:val="28"/>
          <w:szCs w:val="28"/>
          <w:lang w:val="nb-NO"/>
        </w:rPr>
        <w:t>:</w:t>
      </w:r>
    </w:p>
    <w:p w:rsidR="00511262" w:rsidRPr="00955C84" w:rsidRDefault="00511262" w:rsidP="004648BB">
      <w:pPr>
        <w:shd w:val="clear" w:color="auto" w:fill="FFFFFF"/>
        <w:ind w:firstLine="720"/>
        <w:jc w:val="both"/>
        <w:rPr>
          <w:szCs w:val="28"/>
        </w:rPr>
      </w:pPr>
      <w:r>
        <w:rPr>
          <w:szCs w:val="28"/>
        </w:rPr>
        <w:t>- Đẩy mạnh ứng dụng công nghệ thông tin vào hoạt động quản lý, điều hành của UBND xã; tăng cường thực hiện trao đổi văn bản, tài liệu trên môi trường mạng thay cho văn bản giấy trong chỉ đạo, điều hành hành chính</w:t>
      </w:r>
      <w:r w:rsidR="00FD1203">
        <w:rPr>
          <w:szCs w:val="28"/>
        </w:rPr>
        <w:t xml:space="preserve"> tiến tới xây dựng chính quyền điện tử</w:t>
      </w:r>
      <w:r>
        <w:rPr>
          <w:szCs w:val="28"/>
        </w:rPr>
        <w:t xml:space="preserve">; sử dụng thư điện tử công vụ để trao đổi công việc; xây dựng nâng cấp về cơ sở vật chất, trang </w:t>
      </w:r>
      <w:r w:rsidR="00FD1203">
        <w:rPr>
          <w:szCs w:val="28"/>
        </w:rPr>
        <w:t>bị phương tiện làm việc của UBND</w:t>
      </w:r>
      <w:r>
        <w:rPr>
          <w:szCs w:val="28"/>
        </w:rPr>
        <w:t xml:space="preserve"> xã; tập trung ưu tiên đầu tư cơ sở vật chất cho Bộ phận Tiếp nhận và trả kết quả xã.</w:t>
      </w:r>
    </w:p>
    <w:p w:rsidR="00511262" w:rsidRDefault="00511262" w:rsidP="004648BB">
      <w:pPr>
        <w:ind w:firstLine="720"/>
        <w:jc w:val="both"/>
        <w:rPr>
          <w:color w:val="000000"/>
          <w:szCs w:val="28"/>
          <w:lang w:val="nb-NO"/>
        </w:rPr>
      </w:pPr>
      <w:r>
        <w:rPr>
          <w:color w:val="000000"/>
          <w:szCs w:val="28"/>
          <w:lang w:val="nb-NO"/>
        </w:rPr>
        <w:t xml:space="preserve">- </w:t>
      </w:r>
      <w:r w:rsidR="00FD1203">
        <w:rPr>
          <w:color w:val="000000"/>
          <w:szCs w:val="28"/>
          <w:lang w:val="nb-NO"/>
        </w:rPr>
        <w:t>Tiếp tục</w:t>
      </w:r>
      <w:r>
        <w:rPr>
          <w:color w:val="000000"/>
          <w:szCs w:val="28"/>
          <w:lang w:val="nb-NO"/>
        </w:rPr>
        <w:t xml:space="preserve"> áp dụng, duy trì và cải tiến Hệ thống quản lý chất lượng theo TCVN ISO 9001:2015.</w:t>
      </w:r>
    </w:p>
    <w:p w:rsidR="00511262" w:rsidRPr="002532C2" w:rsidRDefault="00511262" w:rsidP="004648BB">
      <w:pPr>
        <w:ind w:firstLine="720"/>
        <w:jc w:val="both"/>
        <w:rPr>
          <w:b/>
          <w:color w:val="000000"/>
          <w:szCs w:val="28"/>
          <w:lang w:val="nb-NO"/>
        </w:rPr>
      </w:pPr>
      <w:r w:rsidRPr="002532C2">
        <w:rPr>
          <w:b/>
          <w:color w:val="000000"/>
          <w:szCs w:val="28"/>
          <w:lang w:val="nb-NO"/>
        </w:rPr>
        <w:t>IV. CÁC GIẢI PHÁP THỰC HIỆN</w:t>
      </w:r>
    </w:p>
    <w:p w:rsidR="00511262" w:rsidRPr="00955C84" w:rsidRDefault="00511262" w:rsidP="004648BB">
      <w:pPr>
        <w:shd w:val="clear" w:color="auto" w:fill="FFFFFF"/>
        <w:ind w:firstLine="720"/>
        <w:jc w:val="both"/>
        <w:rPr>
          <w:szCs w:val="28"/>
        </w:rPr>
      </w:pPr>
      <w:r w:rsidRPr="00FD1203">
        <w:rPr>
          <w:szCs w:val="28"/>
        </w:rPr>
        <w:t>1.</w:t>
      </w:r>
      <w:r>
        <w:rPr>
          <w:b/>
          <w:szCs w:val="28"/>
        </w:rPr>
        <w:t xml:space="preserve"> </w:t>
      </w:r>
      <w:r w:rsidRPr="00955C84">
        <w:rPr>
          <w:szCs w:val="28"/>
        </w:rPr>
        <w:t>Tiếp nhận, xử lý phản ánh kiến nghị của cá nhân, tổ chức về quy định hành chính.</w:t>
      </w:r>
      <w:r>
        <w:rPr>
          <w:szCs w:val="28"/>
        </w:rPr>
        <w:t xml:space="preserve"> </w:t>
      </w:r>
      <w:r w:rsidRPr="00955C84">
        <w:rPr>
          <w:szCs w:val="28"/>
        </w:rPr>
        <w:t>Tổ chức thực hiện tốt cơ chế một cửa, cơ chế một cửa liên thông, niêm yết đầy đủ các thủ tục hành chính, giải quyết kịp thời, đúng pháp luật tránh gây phiền hà, sách nhiễu đối với tổ chức, cá nhân.</w:t>
      </w:r>
    </w:p>
    <w:p w:rsidR="00511262" w:rsidRPr="00955C84" w:rsidRDefault="00511262" w:rsidP="004648BB">
      <w:pPr>
        <w:shd w:val="clear" w:color="auto" w:fill="FFFFFF"/>
        <w:ind w:firstLine="720"/>
        <w:jc w:val="both"/>
        <w:rPr>
          <w:szCs w:val="28"/>
        </w:rPr>
      </w:pPr>
      <w:r>
        <w:rPr>
          <w:szCs w:val="28"/>
        </w:rPr>
        <w:t xml:space="preserve">2. </w:t>
      </w:r>
      <w:r w:rsidRPr="00955C84">
        <w:rPr>
          <w:szCs w:val="28"/>
        </w:rPr>
        <w:t xml:space="preserve">Thực hiện nhiệm vụ cải cách tài chính công, tập trung vào đánh giá hiệu quả, tác động của Quy chế chi tiêu nội bộ của UBND xã cho phù hợp với yêu cầu mới. </w:t>
      </w:r>
    </w:p>
    <w:p w:rsidR="00511262" w:rsidRPr="0089525E" w:rsidRDefault="00511262" w:rsidP="004648BB">
      <w:pPr>
        <w:shd w:val="clear" w:color="auto" w:fill="FFFFFF"/>
        <w:ind w:firstLine="720"/>
        <w:jc w:val="both"/>
        <w:rPr>
          <w:szCs w:val="28"/>
        </w:rPr>
      </w:pPr>
      <w:r>
        <w:rPr>
          <w:color w:val="000000"/>
          <w:szCs w:val="28"/>
          <w:lang w:val="nb-NO"/>
        </w:rPr>
        <w:t>3. Thường xuyên t</w:t>
      </w:r>
      <w:r w:rsidRPr="00CD2D54">
        <w:rPr>
          <w:color w:val="000000"/>
          <w:szCs w:val="28"/>
          <w:lang w:val="nb-NO"/>
        </w:rPr>
        <w:t xml:space="preserve">uyên truyền về công tác cải cách hành chính và tăng cường xây dựng chuyên mục, thời lượng phát sóng, đưa tin về công tác CCHC trên </w:t>
      </w:r>
      <w:r>
        <w:rPr>
          <w:color w:val="000000"/>
          <w:szCs w:val="28"/>
          <w:lang w:val="nb-NO"/>
        </w:rPr>
        <w:t>hệ thống đài truyền thanh và Trang thông tin điện tử xã để cá nhân và tổ chức biết và nắm bắt thông tin.</w:t>
      </w:r>
    </w:p>
    <w:p w:rsidR="00511262" w:rsidRDefault="00511262" w:rsidP="004648BB">
      <w:pPr>
        <w:shd w:val="clear" w:color="auto" w:fill="FFFFFF"/>
        <w:ind w:firstLine="720"/>
        <w:jc w:val="both"/>
        <w:rPr>
          <w:szCs w:val="28"/>
        </w:rPr>
      </w:pPr>
      <w:r>
        <w:rPr>
          <w:szCs w:val="28"/>
        </w:rPr>
        <w:t xml:space="preserve">4. Thường xuyên thực hiện chế độ kiểm tra công vụ để chấn chỉnh trách nhiệm của đội ngũ cán bộ, công chức; xử lý nghiêm </w:t>
      </w:r>
      <w:r w:rsidR="00FD1203">
        <w:rPr>
          <w:szCs w:val="28"/>
        </w:rPr>
        <w:t xml:space="preserve">các vi phạm của cán bộ, </w:t>
      </w:r>
      <w:r>
        <w:rPr>
          <w:szCs w:val="28"/>
        </w:rPr>
        <w:t>công chức.</w:t>
      </w:r>
    </w:p>
    <w:p w:rsidR="00511262" w:rsidRPr="00A072CE" w:rsidRDefault="00511262" w:rsidP="004648BB">
      <w:pPr>
        <w:shd w:val="clear" w:color="auto" w:fill="FFFFFF"/>
        <w:ind w:firstLine="720"/>
        <w:jc w:val="both"/>
        <w:rPr>
          <w:b/>
          <w:szCs w:val="28"/>
        </w:rPr>
      </w:pPr>
      <w:r w:rsidRPr="00A072CE">
        <w:rPr>
          <w:b/>
          <w:szCs w:val="28"/>
        </w:rPr>
        <w:t>V. KIẾN NGHỊ, ĐỀ XUẤT</w:t>
      </w:r>
    </w:p>
    <w:p w:rsidR="00511262" w:rsidRPr="00A072CE" w:rsidRDefault="00511262" w:rsidP="004648BB">
      <w:pPr>
        <w:shd w:val="clear" w:color="auto" w:fill="FFFFFF"/>
        <w:ind w:firstLine="720"/>
        <w:jc w:val="both"/>
      </w:pPr>
      <w:r>
        <w:rPr>
          <w:szCs w:val="28"/>
        </w:rPr>
        <w:t xml:space="preserve">1. </w:t>
      </w:r>
      <w:r w:rsidRPr="00A072CE">
        <w:rPr>
          <w:szCs w:val="28"/>
        </w:rPr>
        <w:t xml:space="preserve">Đề nghị UBND tỉnh, UBND huyện </w:t>
      </w:r>
      <w:r w:rsidRPr="00A072CE">
        <w:t xml:space="preserve">tạo điều kiện </w:t>
      </w:r>
      <w:r w:rsidR="00FD1203">
        <w:t>nâng cao chất lượng các</w:t>
      </w:r>
      <w:r w:rsidRPr="00A072CE">
        <w:t xml:space="preserve"> trang thiết bị </w:t>
      </w:r>
      <w:r>
        <w:t xml:space="preserve">hiện đại và các phần mềm hỗ trợ trong quá trình </w:t>
      </w:r>
      <w:r w:rsidR="00FD1203">
        <w:t xml:space="preserve">giải </w:t>
      </w:r>
      <w:r>
        <w:t xml:space="preserve">quyết TTHC cho bộ phận một cửa; đồng thời đẩy manh ứng dụng công nghệ thông tin trong công tác </w:t>
      </w:r>
      <w:r w:rsidRPr="00A072CE">
        <w:t>cải cách hành chính ngày càng có hiệu quả hơn.</w:t>
      </w:r>
    </w:p>
    <w:p w:rsidR="00511262" w:rsidRPr="00A072CE" w:rsidRDefault="00511262" w:rsidP="004648BB">
      <w:pPr>
        <w:shd w:val="clear" w:color="auto" w:fill="FFFFFF"/>
        <w:ind w:firstLine="720"/>
        <w:jc w:val="both"/>
      </w:pPr>
      <w:r>
        <w:t xml:space="preserve">2. </w:t>
      </w:r>
      <w:r w:rsidRPr="00A072CE">
        <w:t>Tiếp tục công tác bồi dưỡng chuyên môn nghiệp vụ và các kỹ năng cho cán bộ, công chức làm việc tại bộ phận tiếp nhận trả kết quả cấp xã.</w:t>
      </w:r>
    </w:p>
    <w:p w:rsidR="00FD1203" w:rsidRDefault="00511262" w:rsidP="004648BB">
      <w:pPr>
        <w:shd w:val="clear" w:color="auto" w:fill="FFFFFF"/>
        <w:ind w:firstLine="720"/>
        <w:jc w:val="both"/>
      </w:pPr>
      <w:r>
        <w:t xml:space="preserve">3. </w:t>
      </w:r>
      <w:r w:rsidR="00FD1203">
        <w:t xml:space="preserve">Có kế hoạch đào tạo bồi dưỡng cho công chức phụ trách công nghệ thông tin cấp xã để kịp thời nắm bắt các quy trình xử lý công việc, các phần mềm </w:t>
      </w:r>
      <w:r w:rsidR="00CE1A15">
        <w:t xml:space="preserve">dùng chung </w:t>
      </w:r>
      <w:r w:rsidR="00FD1203">
        <w:t>của tỉnh theo đúng quy định.</w:t>
      </w:r>
    </w:p>
    <w:p w:rsidR="00344E51" w:rsidRPr="00344E51" w:rsidRDefault="00344E51" w:rsidP="004648BB">
      <w:pPr>
        <w:ind w:firstLine="720"/>
        <w:jc w:val="both"/>
        <w:rPr>
          <w:spacing w:val="-7"/>
        </w:rPr>
      </w:pPr>
      <w:r>
        <w:t>4. Tiếp tục có</w:t>
      </w:r>
      <w:r w:rsidRPr="00FD3992">
        <w:t xml:space="preserve"> chính sách </w:t>
      </w:r>
      <w:r w:rsidRPr="00FD3992">
        <w:rPr>
          <w:spacing w:val="3"/>
        </w:rPr>
        <w:t xml:space="preserve">hỗ </w:t>
      </w:r>
      <w:r w:rsidR="00B476F8">
        <w:t xml:space="preserve">trợ kinh phí </w:t>
      </w:r>
      <w:r w:rsidRPr="00FD3992">
        <w:t xml:space="preserve">để đảm bảo trang thiết bị đầy đủ, hiện  đại và các phần mềm </w:t>
      </w:r>
      <w:r>
        <w:t>hỗ</w:t>
      </w:r>
      <w:r w:rsidRPr="00FD3992">
        <w:t xml:space="preserve"> trợ trong quá trình giải quyết</w:t>
      </w:r>
      <w:r>
        <w:t xml:space="preserve"> TTHC cho BPTN&amp;TKQ ở địa phương</w:t>
      </w:r>
      <w:r w:rsidRPr="00FD3992">
        <w:rPr>
          <w:spacing w:val="-7"/>
        </w:rPr>
        <w:t>.</w:t>
      </w:r>
    </w:p>
    <w:p w:rsidR="00511262" w:rsidRPr="00955C84" w:rsidRDefault="00511262" w:rsidP="004648BB">
      <w:pPr>
        <w:shd w:val="clear" w:color="auto" w:fill="FFFFFF"/>
        <w:ind w:firstLine="720"/>
        <w:jc w:val="both"/>
        <w:rPr>
          <w:szCs w:val="28"/>
        </w:rPr>
      </w:pPr>
      <w:r w:rsidRPr="00955C84">
        <w:rPr>
          <w:szCs w:val="28"/>
        </w:rPr>
        <w:lastRenderedPageBreak/>
        <w:t xml:space="preserve">Trên đây là kết quả tổ chức thực hiện nhiệm vụ công tác cải cách hành chính </w:t>
      </w:r>
      <w:r>
        <w:rPr>
          <w:szCs w:val="28"/>
        </w:rPr>
        <w:t>năm 201</w:t>
      </w:r>
      <w:r w:rsidR="00344E51">
        <w:rPr>
          <w:szCs w:val="28"/>
        </w:rPr>
        <w:t>9</w:t>
      </w:r>
      <w:r w:rsidRPr="00955C84">
        <w:rPr>
          <w:szCs w:val="28"/>
        </w:rPr>
        <w:t xml:space="preserve"> và phương hướng, nhiệm vụ công tác cải cách hành </w:t>
      </w:r>
      <w:r>
        <w:rPr>
          <w:szCs w:val="28"/>
        </w:rPr>
        <w:t>năm 20</w:t>
      </w:r>
      <w:r w:rsidR="00344E51">
        <w:rPr>
          <w:szCs w:val="28"/>
        </w:rPr>
        <w:t>20</w:t>
      </w:r>
      <w:r>
        <w:rPr>
          <w:szCs w:val="28"/>
        </w:rPr>
        <w:t>.</w:t>
      </w:r>
      <w:r w:rsidR="004E5E36">
        <w:rPr>
          <w:szCs w:val="28"/>
        </w:rPr>
        <w:t xml:space="preserve"> </w:t>
      </w:r>
      <w:r w:rsidRPr="00955C84">
        <w:rPr>
          <w:szCs w:val="28"/>
        </w:rPr>
        <w:t xml:space="preserve">UBND xã </w:t>
      </w:r>
      <w:r>
        <w:rPr>
          <w:szCs w:val="28"/>
        </w:rPr>
        <w:t>Vinh Hà tổng hợp báo cáo để UBND huyện biết để theo dõi và chỉ đạo</w:t>
      </w:r>
      <w:r w:rsidRPr="00955C84">
        <w:rPr>
          <w:szCs w:val="28"/>
        </w:rPr>
        <w:t>./.</w:t>
      </w:r>
    </w:p>
    <w:p w:rsidR="00511262" w:rsidRPr="00CD2D54" w:rsidRDefault="00511262" w:rsidP="004648BB">
      <w:pPr>
        <w:ind w:firstLine="432"/>
        <w:jc w:val="both"/>
        <w:rPr>
          <w:color w:val="000000"/>
          <w:szCs w:val="28"/>
          <w:lang w:val="nb-NO"/>
        </w:rPr>
      </w:pPr>
    </w:p>
    <w:tbl>
      <w:tblPr>
        <w:tblW w:w="0" w:type="auto"/>
        <w:tblLook w:val="0000" w:firstRow="0" w:lastRow="0" w:firstColumn="0" w:lastColumn="0" w:noHBand="0" w:noVBand="0"/>
      </w:tblPr>
      <w:tblGrid>
        <w:gridCol w:w="4920"/>
        <w:gridCol w:w="4926"/>
      </w:tblGrid>
      <w:tr w:rsidR="00511262" w:rsidRPr="001232C8" w:rsidTr="00225A76">
        <w:tc>
          <w:tcPr>
            <w:tcW w:w="4949" w:type="dxa"/>
          </w:tcPr>
          <w:p w:rsidR="00511262" w:rsidRPr="0060156D" w:rsidRDefault="00511262" w:rsidP="004648BB">
            <w:pPr>
              <w:rPr>
                <w:b/>
                <w:bCs/>
                <w:i/>
                <w:iCs/>
                <w:sz w:val="24"/>
                <w:lang w:val="nl-NL"/>
              </w:rPr>
            </w:pPr>
            <w:r w:rsidRPr="0060156D">
              <w:rPr>
                <w:b/>
                <w:bCs/>
                <w:i/>
                <w:iCs/>
                <w:sz w:val="24"/>
                <w:lang w:val="nl-NL"/>
              </w:rPr>
              <w:t>Nơi nhận:</w:t>
            </w:r>
          </w:p>
          <w:p w:rsidR="00511262" w:rsidRDefault="00511262" w:rsidP="004648BB">
            <w:pPr>
              <w:rPr>
                <w:bCs/>
                <w:iCs/>
                <w:sz w:val="22"/>
                <w:szCs w:val="28"/>
                <w:lang w:val="nl-NL"/>
              </w:rPr>
            </w:pPr>
            <w:r w:rsidRPr="00701969">
              <w:rPr>
                <w:bCs/>
                <w:iCs/>
                <w:sz w:val="22"/>
                <w:szCs w:val="28"/>
                <w:lang w:val="nl-NL"/>
              </w:rPr>
              <w:t>- BCĐ CCHC huyện (b/c);</w:t>
            </w:r>
          </w:p>
          <w:p w:rsidR="004E5E36" w:rsidRPr="00701969" w:rsidRDefault="004E5E36" w:rsidP="004648BB">
            <w:pPr>
              <w:rPr>
                <w:bCs/>
                <w:iCs/>
                <w:sz w:val="22"/>
                <w:szCs w:val="28"/>
                <w:lang w:val="nl-NL"/>
              </w:rPr>
            </w:pPr>
            <w:r>
              <w:rPr>
                <w:bCs/>
                <w:iCs/>
                <w:sz w:val="22"/>
                <w:szCs w:val="28"/>
                <w:lang w:val="nl-NL"/>
              </w:rPr>
              <w:t>- Phòng Nội vụ huyện (b/c);</w:t>
            </w:r>
          </w:p>
          <w:p w:rsidR="00B476F8" w:rsidRDefault="00511262" w:rsidP="004648BB">
            <w:pPr>
              <w:rPr>
                <w:bCs/>
                <w:iCs/>
                <w:sz w:val="22"/>
                <w:szCs w:val="28"/>
                <w:lang w:val="nl-NL"/>
              </w:rPr>
            </w:pPr>
            <w:r w:rsidRPr="00701969">
              <w:rPr>
                <w:bCs/>
                <w:iCs/>
                <w:sz w:val="22"/>
                <w:szCs w:val="28"/>
                <w:lang w:val="nl-NL"/>
              </w:rPr>
              <w:t xml:space="preserve">- </w:t>
            </w:r>
            <w:r>
              <w:rPr>
                <w:bCs/>
                <w:iCs/>
                <w:sz w:val="22"/>
                <w:szCs w:val="28"/>
                <w:lang w:val="nl-NL"/>
              </w:rPr>
              <w:t xml:space="preserve">TT </w:t>
            </w:r>
            <w:r w:rsidRPr="00701969">
              <w:rPr>
                <w:bCs/>
                <w:iCs/>
                <w:sz w:val="22"/>
                <w:szCs w:val="28"/>
                <w:lang w:val="nl-NL"/>
              </w:rPr>
              <w:t>Đảng ủy, HĐND xã (b/c);</w:t>
            </w:r>
          </w:p>
          <w:p w:rsidR="00B476F8" w:rsidRDefault="00B476F8" w:rsidP="004648BB">
            <w:pPr>
              <w:rPr>
                <w:bCs/>
                <w:iCs/>
                <w:sz w:val="22"/>
                <w:szCs w:val="28"/>
                <w:lang w:val="nl-NL"/>
              </w:rPr>
            </w:pPr>
            <w:r>
              <w:rPr>
                <w:bCs/>
                <w:iCs/>
                <w:sz w:val="22"/>
                <w:szCs w:val="28"/>
                <w:lang w:val="nl-NL"/>
              </w:rPr>
              <w:t>- TT UBND xã (để biết);</w:t>
            </w:r>
          </w:p>
          <w:p w:rsidR="004E5E36" w:rsidRPr="00701969" w:rsidRDefault="004E5E36" w:rsidP="004648BB">
            <w:pPr>
              <w:rPr>
                <w:bCs/>
                <w:iCs/>
                <w:sz w:val="22"/>
                <w:szCs w:val="28"/>
                <w:lang w:val="nl-NL"/>
              </w:rPr>
            </w:pPr>
            <w:r>
              <w:rPr>
                <w:bCs/>
                <w:iCs/>
                <w:sz w:val="22"/>
                <w:szCs w:val="28"/>
                <w:lang w:val="nl-NL"/>
              </w:rPr>
              <w:t>- Các ban ngành xã;</w:t>
            </w:r>
          </w:p>
          <w:p w:rsidR="00511262" w:rsidRPr="00701969" w:rsidRDefault="00511262" w:rsidP="004648BB">
            <w:pPr>
              <w:rPr>
                <w:bCs/>
                <w:iCs/>
                <w:sz w:val="22"/>
                <w:szCs w:val="28"/>
                <w:lang w:val="nl-NL"/>
              </w:rPr>
            </w:pPr>
            <w:r w:rsidRPr="00701969">
              <w:rPr>
                <w:bCs/>
                <w:iCs/>
                <w:sz w:val="22"/>
                <w:szCs w:val="28"/>
                <w:lang w:val="nl-NL"/>
              </w:rPr>
              <w:t>- Lưu.</w:t>
            </w:r>
            <w:r w:rsidR="00983DA5">
              <w:rPr>
                <w:bCs/>
                <w:iCs/>
                <w:sz w:val="22"/>
                <w:szCs w:val="28"/>
                <w:lang w:val="nl-NL"/>
              </w:rPr>
              <w:t>VT.</w:t>
            </w:r>
          </w:p>
          <w:p w:rsidR="00511262" w:rsidRPr="001232C8" w:rsidRDefault="00511262" w:rsidP="004648BB">
            <w:pPr>
              <w:rPr>
                <w:szCs w:val="28"/>
                <w:lang w:val="nl-NL"/>
              </w:rPr>
            </w:pPr>
          </w:p>
        </w:tc>
        <w:tc>
          <w:tcPr>
            <w:tcW w:w="4955" w:type="dxa"/>
          </w:tcPr>
          <w:p w:rsidR="00511262" w:rsidRPr="001232C8" w:rsidRDefault="00511262" w:rsidP="008B3A0A">
            <w:pPr>
              <w:jc w:val="center"/>
              <w:rPr>
                <w:b/>
                <w:bCs/>
                <w:szCs w:val="28"/>
                <w:lang w:val="nl-NL"/>
              </w:rPr>
            </w:pPr>
            <w:r w:rsidRPr="001232C8">
              <w:rPr>
                <w:b/>
                <w:bCs/>
                <w:szCs w:val="28"/>
                <w:lang w:val="nl-NL"/>
              </w:rPr>
              <w:t>TM. ỦY BAN NHÂN DÂN</w:t>
            </w:r>
          </w:p>
          <w:p w:rsidR="00511262" w:rsidRDefault="00B476F8" w:rsidP="008B3A0A">
            <w:pPr>
              <w:jc w:val="center"/>
              <w:rPr>
                <w:b/>
                <w:bCs/>
                <w:szCs w:val="28"/>
                <w:lang w:val="nl-NL"/>
              </w:rPr>
            </w:pPr>
            <w:r>
              <w:rPr>
                <w:b/>
                <w:bCs/>
                <w:szCs w:val="28"/>
                <w:lang w:val="nl-NL"/>
              </w:rPr>
              <w:t xml:space="preserve">KT. </w:t>
            </w:r>
            <w:r w:rsidR="00511262" w:rsidRPr="001232C8">
              <w:rPr>
                <w:b/>
                <w:bCs/>
                <w:szCs w:val="28"/>
                <w:lang w:val="nl-NL"/>
              </w:rPr>
              <w:t>CHỦ TỊCH</w:t>
            </w:r>
          </w:p>
          <w:p w:rsidR="00B476F8" w:rsidRPr="001232C8" w:rsidRDefault="00B476F8" w:rsidP="008B3A0A">
            <w:pPr>
              <w:jc w:val="center"/>
              <w:rPr>
                <w:b/>
                <w:bCs/>
                <w:szCs w:val="28"/>
                <w:lang w:val="nl-NL"/>
              </w:rPr>
            </w:pPr>
            <w:r>
              <w:rPr>
                <w:b/>
                <w:bCs/>
                <w:szCs w:val="28"/>
                <w:lang w:val="nl-NL"/>
              </w:rPr>
              <w:t>PHÓ CHỦ TỊCH</w:t>
            </w:r>
          </w:p>
          <w:p w:rsidR="00B476F8" w:rsidRDefault="008B3A0A" w:rsidP="008B3A0A">
            <w:pPr>
              <w:jc w:val="center"/>
              <w:rPr>
                <w:b/>
                <w:bCs/>
                <w:szCs w:val="28"/>
                <w:lang w:val="nl-NL"/>
              </w:rPr>
            </w:pPr>
            <w:r>
              <w:rPr>
                <w:b/>
                <w:bCs/>
                <w:szCs w:val="28"/>
                <w:lang w:val="nl-NL"/>
              </w:rPr>
              <w:t>(đã ký)</w:t>
            </w:r>
          </w:p>
          <w:p w:rsidR="00344E51" w:rsidRDefault="00344E51" w:rsidP="008B3A0A">
            <w:pPr>
              <w:jc w:val="center"/>
              <w:rPr>
                <w:b/>
                <w:bCs/>
                <w:szCs w:val="28"/>
                <w:lang w:val="nl-NL"/>
              </w:rPr>
            </w:pPr>
          </w:p>
          <w:p w:rsidR="00511262" w:rsidRPr="001232C8" w:rsidRDefault="00511262" w:rsidP="008B3A0A">
            <w:pPr>
              <w:jc w:val="center"/>
              <w:rPr>
                <w:b/>
                <w:bCs/>
                <w:szCs w:val="28"/>
                <w:lang w:val="nl-NL"/>
              </w:rPr>
            </w:pPr>
          </w:p>
          <w:p w:rsidR="00511262" w:rsidRPr="001232C8" w:rsidRDefault="00B476F8" w:rsidP="008B3A0A">
            <w:pPr>
              <w:jc w:val="center"/>
              <w:rPr>
                <w:b/>
                <w:bCs/>
                <w:szCs w:val="28"/>
                <w:lang w:val="nl-NL"/>
              </w:rPr>
            </w:pPr>
            <w:r>
              <w:rPr>
                <w:b/>
                <w:bCs/>
                <w:szCs w:val="28"/>
                <w:lang w:val="nl-NL"/>
              </w:rPr>
              <w:t>Trần Hữu Đạo</w:t>
            </w:r>
          </w:p>
        </w:tc>
      </w:tr>
    </w:tbl>
    <w:p w:rsidR="00511262" w:rsidRPr="00CD2D54" w:rsidRDefault="00511262" w:rsidP="004648BB">
      <w:pPr>
        <w:rPr>
          <w:szCs w:val="28"/>
          <w:lang w:val="nb-NO"/>
        </w:rPr>
      </w:pPr>
    </w:p>
    <w:p w:rsidR="00511262" w:rsidRPr="00CD2D54" w:rsidRDefault="00511262" w:rsidP="004648BB">
      <w:pPr>
        <w:rPr>
          <w:szCs w:val="28"/>
        </w:rPr>
      </w:pPr>
    </w:p>
    <w:p w:rsidR="00511262" w:rsidRPr="00CD2D54" w:rsidRDefault="00511262" w:rsidP="004648BB">
      <w:pPr>
        <w:rPr>
          <w:szCs w:val="28"/>
        </w:rPr>
      </w:pPr>
      <w:bookmarkStart w:id="1" w:name="_GoBack"/>
      <w:bookmarkEnd w:id="1"/>
    </w:p>
    <w:p w:rsidR="00511262" w:rsidRDefault="00511262" w:rsidP="004648BB"/>
    <w:p w:rsidR="00511262" w:rsidRDefault="00511262" w:rsidP="004648BB"/>
    <w:p w:rsidR="00511262" w:rsidRDefault="00511262" w:rsidP="004648BB"/>
    <w:p w:rsidR="00511262" w:rsidRDefault="00511262" w:rsidP="004648BB"/>
    <w:p w:rsidR="00511262" w:rsidRDefault="00511262" w:rsidP="004648BB"/>
    <w:p w:rsidR="00511262" w:rsidRDefault="00511262" w:rsidP="004648BB"/>
    <w:p w:rsidR="00511262" w:rsidRDefault="00511262" w:rsidP="004648BB"/>
    <w:p w:rsidR="003A3B82" w:rsidRDefault="003A3B82" w:rsidP="004648BB"/>
    <w:sectPr w:rsidR="003A3B82" w:rsidSect="00CE1A15">
      <w:pgSz w:w="12240" w:h="15840"/>
      <w:pgMar w:top="899" w:right="990" w:bottom="90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500A3"/>
    <w:multiLevelType w:val="hybridMultilevel"/>
    <w:tmpl w:val="37760196"/>
    <w:lvl w:ilvl="0" w:tplc="C41CF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DA6D0D"/>
    <w:multiLevelType w:val="hybridMultilevel"/>
    <w:tmpl w:val="83165F1E"/>
    <w:lvl w:ilvl="0" w:tplc="E0E099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62"/>
    <w:rsid w:val="00056E87"/>
    <w:rsid w:val="000A05E8"/>
    <w:rsid w:val="000B0930"/>
    <w:rsid w:val="001072D8"/>
    <w:rsid w:val="00113145"/>
    <w:rsid w:val="00172445"/>
    <w:rsid w:val="002A6D9A"/>
    <w:rsid w:val="00333046"/>
    <w:rsid w:val="00344E51"/>
    <w:rsid w:val="003A3B82"/>
    <w:rsid w:val="00436E3A"/>
    <w:rsid w:val="004574ED"/>
    <w:rsid w:val="004648BB"/>
    <w:rsid w:val="004D64F5"/>
    <w:rsid w:val="004E5E36"/>
    <w:rsid w:val="00511262"/>
    <w:rsid w:val="00593965"/>
    <w:rsid w:val="006630F5"/>
    <w:rsid w:val="00730AF3"/>
    <w:rsid w:val="00842F81"/>
    <w:rsid w:val="008B3A0A"/>
    <w:rsid w:val="00904C74"/>
    <w:rsid w:val="0098301B"/>
    <w:rsid w:val="00983DA5"/>
    <w:rsid w:val="009950AC"/>
    <w:rsid w:val="009D3708"/>
    <w:rsid w:val="009F3FDF"/>
    <w:rsid w:val="00B476F8"/>
    <w:rsid w:val="00B51D17"/>
    <w:rsid w:val="00B77025"/>
    <w:rsid w:val="00B81926"/>
    <w:rsid w:val="00B859AE"/>
    <w:rsid w:val="00C53315"/>
    <w:rsid w:val="00CC4585"/>
    <w:rsid w:val="00CD16A0"/>
    <w:rsid w:val="00CE1A15"/>
    <w:rsid w:val="00D00971"/>
    <w:rsid w:val="00D77592"/>
    <w:rsid w:val="00E3620B"/>
    <w:rsid w:val="00EB1A55"/>
    <w:rsid w:val="00FD1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262"/>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11262"/>
    <w:pPr>
      <w:spacing w:before="100" w:beforeAutospacing="1" w:after="100" w:afterAutospacing="1"/>
    </w:pPr>
    <w:rPr>
      <w:sz w:val="24"/>
    </w:rPr>
  </w:style>
  <w:style w:type="paragraph" w:styleId="BodyText3">
    <w:name w:val="Body Text 3"/>
    <w:basedOn w:val="Normal"/>
    <w:link w:val="BodyText3Char"/>
    <w:rsid w:val="00511262"/>
    <w:pPr>
      <w:jc w:val="both"/>
    </w:pPr>
    <w:rPr>
      <w:bCs/>
      <w:color w:val="FF0000"/>
      <w:szCs w:val="28"/>
    </w:rPr>
  </w:style>
  <w:style w:type="character" w:customStyle="1" w:styleId="BodyText3Char">
    <w:name w:val="Body Text 3 Char"/>
    <w:basedOn w:val="DefaultParagraphFont"/>
    <w:link w:val="BodyText3"/>
    <w:rsid w:val="00511262"/>
    <w:rPr>
      <w:rFonts w:ascii="Times New Roman" w:eastAsia="Times New Roman" w:hAnsi="Times New Roman" w:cs="Times New Roman"/>
      <w:bCs/>
      <w:color w:val="FF0000"/>
      <w:sz w:val="28"/>
      <w:szCs w:val="28"/>
    </w:rPr>
  </w:style>
  <w:style w:type="character" w:customStyle="1" w:styleId="apple-converted-space">
    <w:name w:val="apple-converted-space"/>
    <w:basedOn w:val="DefaultParagraphFont"/>
    <w:rsid w:val="00511262"/>
  </w:style>
  <w:style w:type="paragraph" w:styleId="ListParagraph">
    <w:name w:val="List Paragraph"/>
    <w:basedOn w:val="Normal"/>
    <w:uiPriority w:val="34"/>
    <w:qFormat/>
    <w:rsid w:val="00511262"/>
    <w:pPr>
      <w:ind w:left="720"/>
      <w:contextualSpacing/>
    </w:pPr>
  </w:style>
  <w:style w:type="paragraph" w:styleId="BalloonText">
    <w:name w:val="Balloon Text"/>
    <w:basedOn w:val="Normal"/>
    <w:link w:val="BalloonTextChar"/>
    <w:uiPriority w:val="99"/>
    <w:semiHidden/>
    <w:unhideWhenUsed/>
    <w:rsid w:val="00172445"/>
    <w:rPr>
      <w:rFonts w:ascii="Tahoma" w:hAnsi="Tahoma" w:cs="Tahoma"/>
      <w:sz w:val="16"/>
      <w:szCs w:val="16"/>
    </w:rPr>
  </w:style>
  <w:style w:type="character" w:customStyle="1" w:styleId="BalloonTextChar">
    <w:name w:val="Balloon Text Char"/>
    <w:basedOn w:val="DefaultParagraphFont"/>
    <w:link w:val="BalloonText"/>
    <w:uiPriority w:val="99"/>
    <w:semiHidden/>
    <w:rsid w:val="0017244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262"/>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11262"/>
    <w:pPr>
      <w:spacing w:before="100" w:beforeAutospacing="1" w:after="100" w:afterAutospacing="1"/>
    </w:pPr>
    <w:rPr>
      <w:sz w:val="24"/>
    </w:rPr>
  </w:style>
  <w:style w:type="paragraph" w:styleId="BodyText3">
    <w:name w:val="Body Text 3"/>
    <w:basedOn w:val="Normal"/>
    <w:link w:val="BodyText3Char"/>
    <w:rsid w:val="00511262"/>
    <w:pPr>
      <w:jc w:val="both"/>
    </w:pPr>
    <w:rPr>
      <w:bCs/>
      <w:color w:val="FF0000"/>
      <w:szCs w:val="28"/>
    </w:rPr>
  </w:style>
  <w:style w:type="character" w:customStyle="1" w:styleId="BodyText3Char">
    <w:name w:val="Body Text 3 Char"/>
    <w:basedOn w:val="DefaultParagraphFont"/>
    <w:link w:val="BodyText3"/>
    <w:rsid w:val="00511262"/>
    <w:rPr>
      <w:rFonts w:ascii="Times New Roman" w:eastAsia="Times New Roman" w:hAnsi="Times New Roman" w:cs="Times New Roman"/>
      <w:bCs/>
      <w:color w:val="FF0000"/>
      <w:sz w:val="28"/>
      <w:szCs w:val="28"/>
    </w:rPr>
  </w:style>
  <w:style w:type="character" w:customStyle="1" w:styleId="apple-converted-space">
    <w:name w:val="apple-converted-space"/>
    <w:basedOn w:val="DefaultParagraphFont"/>
    <w:rsid w:val="00511262"/>
  </w:style>
  <w:style w:type="paragraph" w:styleId="ListParagraph">
    <w:name w:val="List Paragraph"/>
    <w:basedOn w:val="Normal"/>
    <w:uiPriority w:val="34"/>
    <w:qFormat/>
    <w:rsid w:val="00511262"/>
    <w:pPr>
      <w:ind w:left="720"/>
      <w:contextualSpacing/>
    </w:pPr>
  </w:style>
  <w:style w:type="paragraph" w:styleId="BalloonText">
    <w:name w:val="Balloon Text"/>
    <w:basedOn w:val="Normal"/>
    <w:link w:val="BalloonTextChar"/>
    <w:uiPriority w:val="99"/>
    <w:semiHidden/>
    <w:unhideWhenUsed/>
    <w:rsid w:val="00172445"/>
    <w:rPr>
      <w:rFonts w:ascii="Tahoma" w:hAnsi="Tahoma" w:cs="Tahoma"/>
      <w:sz w:val="16"/>
      <w:szCs w:val="16"/>
    </w:rPr>
  </w:style>
  <w:style w:type="character" w:customStyle="1" w:styleId="BalloonTextChar">
    <w:name w:val="Balloon Text Char"/>
    <w:basedOn w:val="DefaultParagraphFont"/>
    <w:link w:val="BalloonText"/>
    <w:uiPriority w:val="99"/>
    <w:semiHidden/>
    <w:rsid w:val="0017244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hukyluat.vn/vb/nghi-dinh-61-2018-nd-cp-co-che-mot-cua-lien-thong-trong-giai-quyet-thu-tuc-hanh-chinh-5743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kyluat.vn/vb/nghi-dinh-61-2018-nd-cp-co-che-mot-cua-lien-thong-trong-giai-quyet-thu-tuc-hanh-chinh-57433.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10</Pages>
  <Words>3870</Words>
  <Characters>22061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Lê Thị Lành</cp:lastModifiedBy>
  <cp:revision>32</cp:revision>
  <cp:lastPrinted>2019-12-23T02:35:00Z</cp:lastPrinted>
  <dcterms:created xsi:type="dcterms:W3CDTF">2019-01-04T06:35:00Z</dcterms:created>
  <dcterms:modified xsi:type="dcterms:W3CDTF">2019-12-23T04:11:00Z</dcterms:modified>
</cp:coreProperties>
</file>